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673B7100" wp14:editId="6E6B04F5">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D6347B" w:rsidP="00D6347B">
            <w:pPr>
              <w:keepNext/>
              <w:spacing w:before="20"/>
              <w:ind w:firstLine="6"/>
              <w:jc w:val="left"/>
              <w:outlineLvl w:val="4"/>
              <w:rPr>
                <w:rFonts w:ascii="Arial" w:hAnsi="Arial" w:cs="Arial"/>
                <w:b/>
                <w:bCs/>
                <w:color w:val="FFFFFF"/>
              </w:rPr>
            </w:pPr>
            <w:r>
              <w:rPr>
                <w:rFonts w:ascii="Arial" w:hAnsi="Arial" w:cs="Arial"/>
                <w:b/>
                <w:bCs/>
                <w:color w:val="FFFFFF"/>
              </w:rPr>
              <w:t>News &amp; Comment</w:t>
            </w:r>
            <w:r w:rsidR="002F7B82" w:rsidRPr="006207DB">
              <w:rPr>
                <w:rFonts w:ascii="Arial" w:hAnsi="Arial" w:cs="Arial"/>
                <w:b/>
                <w:bCs/>
                <w:color w:val="FFFFFF"/>
              </w:rPr>
              <w:t xml:space="preserve"> /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AAA23CA" wp14:editId="0C2BCEBC">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C21923" w:rsidP="00F51E69">
      <w:pPr>
        <w:pStyle w:val="Title"/>
        <w:suppressAutoHyphens/>
      </w:pPr>
      <w:r>
        <w:t xml:space="preserve">Performance Outcomes at the </w:t>
      </w:r>
      <w:r w:rsidR="00841CF2">
        <w:t>XI</w:t>
      </w:r>
      <w:r w:rsidR="00B74C1C">
        <w:t>I</w:t>
      </w:r>
      <w:r w:rsidR="003C6AD0">
        <w:t xml:space="preserve"> </w:t>
      </w:r>
      <w:r w:rsidR="00955657">
        <w:t>International Symposium</w:t>
      </w:r>
      <w:r>
        <w:t xml:space="preserve"> on Biomechanics and Medicine in Swimming</w:t>
      </w:r>
    </w:p>
    <w:p w:rsidR="005F5EF6" w:rsidRPr="006903D2" w:rsidRDefault="009B4992" w:rsidP="005F5EF6">
      <w:pPr>
        <w:pStyle w:val="Author"/>
        <w:rPr>
          <w:vertAlign w:val="superscript"/>
          <w:lang w:val="nl-BE"/>
        </w:rPr>
      </w:pPr>
      <w:r w:rsidRPr="005179A8">
        <w:rPr>
          <w:lang w:val="nl-BE"/>
        </w:rPr>
        <w:t>Will G Hopkins</w:t>
      </w:r>
      <w:r w:rsidR="006903D2">
        <w:rPr>
          <w:vertAlign w:val="superscript"/>
          <w:lang w:val="nl-BE"/>
        </w:rPr>
        <w:t>1,2</w:t>
      </w:r>
      <w:r w:rsidR="00B11F61">
        <w:rPr>
          <w:lang w:val="nl-BE"/>
        </w:rPr>
        <w:t xml:space="preserve">, </w:t>
      </w:r>
      <w:r w:rsidR="00B74C1C">
        <w:rPr>
          <w:lang w:val="nl-BE"/>
        </w:rPr>
        <w:t>Sian</w:t>
      </w:r>
      <w:r w:rsidR="00475C05">
        <w:rPr>
          <w:lang w:val="nl-BE"/>
        </w:rPr>
        <w:t xml:space="preserve"> V </w:t>
      </w:r>
      <w:r w:rsidR="00B74C1C">
        <w:rPr>
          <w:lang w:val="nl-BE"/>
        </w:rPr>
        <w:t>Allen</w:t>
      </w:r>
      <w:r w:rsidR="006903D2">
        <w:rPr>
          <w:vertAlign w:val="superscript"/>
          <w:lang w:val="nl-BE"/>
        </w:rPr>
        <w:t>2</w:t>
      </w:r>
      <w:r w:rsidR="00B74C1C">
        <w:rPr>
          <w:lang w:val="nl-BE"/>
        </w:rPr>
        <w:t xml:space="preserve">, </w:t>
      </w:r>
      <w:r w:rsidR="00B11F61">
        <w:rPr>
          <w:lang w:val="nl-BE"/>
        </w:rPr>
        <w:t>Tom J Vandenbogaerde</w:t>
      </w:r>
      <w:r w:rsidR="006903D2">
        <w:rPr>
          <w:vertAlign w:val="superscript"/>
          <w:lang w:val="nl-BE"/>
        </w:rPr>
        <w:t>2</w:t>
      </w:r>
    </w:p>
    <w:p w:rsidR="005F5EF6" w:rsidRPr="006E637B" w:rsidRDefault="00B74C1C" w:rsidP="00E34EBE">
      <w:pPr>
        <w:pStyle w:val="Address"/>
      </w:pPr>
      <w:r>
        <w:t>Sportscience 18</w:t>
      </w:r>
      <w:r w:rsidRPr="006E637B">
        <w:t xml:space="preserve">, </w:t>
      </w:r>
      <w:r>
        <w:t>1-</w:t>
      </w:r>
      <w:r w:rsidR="00105290">
        <w:t>7</w:t>
      </w:r>
      <w:r>
        <w:t>, 2014 (sportsci.org/2014</w:t>
      </w:r>
      <w:r w:rsidRPr="006E637B">
        <w:t>/</w:t>
      </w:r>
      <w:r>
        <w:t>BMS</w:t>
      </w:r>
      <w:r w:rsidRPr="006E637B">
        <w:t>.</w:t>
      </w:r>
      <w:r>
        <w:t>htm)</w:t>
      </w:r>
      <w:r w:rsidR="002E6D30">
        <w:rPr>
          <w:szCs w:val="16"/>
        </w:rPr>
        <w:br/>
      </w:r>
      <w:r w:rsidR="006903D2">
        <w:t>1 College of Sport and Exercise Science, Victoria University, Melbourne, Australia</w:t>
      </w:r>
      <w:r w:rsidR="006903D2" w:rsidRPr="00CC6963">
        <w:t>.</w:t>
      </w:r>
      <w:r w:rsidR="006903D2" w:rsidRPr="00085410">
        <w:t xml:space="preserve"> </w:t>
      </w:r>
      <w:hyperlink r:id="rId13" w:history="1">
        <w:r w:rsidR="006903D2" w:rsidRPr="00085410">
          <w:rPr>
            <w:rStyle w:val="Hyperlink"/>
            <w:bCs/>
            <w:noProof w:val="0"/>
          </w:rPr>
          <w:t>Email</w:t>
        </w:r>
      </w:hyperlink>
      <w:r w:rsidR="006903D2">
        <w:rPr>
          <w:szCs w:val="16"/>
        </w:rPr>
        <w:t>; 2 High Performance Sport NZ, Auckland, New Zealand.</w:t>
      </w:r>
      <w:r w:rsidR="002E6D30">
        <w:rPr>
          <w:szCs w:val="16"/>
        </w:rPr>
        <w:br/>
      </w:r>
      <w:r w:rsidR="005F5EF6" w:rsidRPr="006E637B">
        <w:rPr>
          <w:szCs w:val="16"/>
        </w:rPr>
        <w:t>Reviewer:</w:t>
      </w:r>
      <w:r w:rsidR="00F6108D">
        <w:rPr>
          <w:szCs w:val="16"/>
        </w:rPr>
        <w:t xml:space="preserve"> </w:t>
      </w:r>
      <w:r w:rsidR="00475C05">
        <w:rPr>
          <w:szCs w:val="16"/>
        </w:rPr>
        <w:t xml:space="preserve">David </w:t>
      </w:r>
      <w:proofErr w:type="spellStart"/>
      <w:r w:rsidR="00475C05">
        <w:rPr>
          <w:szCs w:val="16"/>
        </w:rPr>
        <w:t>Pyne</w:t>
      </w:r>
      <w:proofErr w:type="spellEnd"/>
      <w:r w:rsidR="00475C05">
        <w:rPr>
          <w:szCs w:val="16"/>
        </w:rPr>
        <w:t xml:space="preserve">, </w:t>
      </w:r>
      <w:r w:rsidR="00475C05" w:rsidRPr="00475C05">
        <w:rPr>
          <w:szCs w:val="16"/>
        </w:rPr>
        <w:t>Australian Institute of Sport, Canberra, Australia</w:t>
      </w:r>
      <w:r w:rsidR="00D6347B">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5F5EF6" w:rsidRPr="006E637B" w:rsidRDefault="001D4928" w:rsidP="005F5EF6">
            <w:pPr>
              <w:pStyle w:val="Abstract"/>
            </w:pPr>
            <w:bookmarkStart w:id="0" w:name="OLE_LINK2"/>
            <w:r>
              <w:t>This quadrennial conference</w:t>
            </w:r>
            <w:r w:rsidR="000D7B70">
              <w:t xml:space="preserve"> was</w:t>
            </w:r>
            <w:r w:rsidR="00770D67">
              <w:t xml:space="preserve"> hosted </w:t>
            </w:r>
            <w:r w:rsidR="00CB7C70">
              <w:t>in 2014</w:t>
            </w:r>
            <w:r w:rsidR="000D7B70">
              <w:t xml:space="preserve"> </w:t>
            </w:r>
            <w:r w:rsidR="00455BF6">
              <w:t xml:space="preserve">by the </w:t>
            </w:r>
            <w:r w:rsidR="00CB7C70">
              <w:t>Australian Institute of Sport in Canberra, Australia</w:t>
            </w:r>
            <w:r w:rsidR="008C51A5" w:rsidRPr="006E637B">
              <w:t>.</w:t>
            </w:r>
            <w:r w:rsidR="006C75A2">
              <w:t xml:space="preserve"> </w:t>
            </w:r>
            <w:hyperlink w:anchor="best" w:history="1">
              <w:r w:rsidR="00845365" w:rsidRPr="00CB3D43">
                <w:rPr>
                  <w:rStyle w:val="Hyperlink"/>
                  <w:noProof w:val="0"/>
                </w:rPr>
                <w:t>Best presentations</w:t>
              </w:r>
            </w:hyperlink>
            <w:r w:rsidR="00845365">
              <w:t xml:space="preserve"> for sport generally: extra warm-up; participation base. Best presentations for swimming: </w:t>
            </w:r>
            <w:r w:rsidR="00530AA5">
              <w:t>hearing</w:t>
            </w:r>
            <w:r w:rsidR="001C38E8">
              <w:t xml:space="preserve"> </w:t>
            </w:r>
            <w:r w:rsidR="00A53408">
              <w:t>pre</w:t>
            </w:r>
            <w:r w:rsidR="00A53408">
              <w:t>s</w:t>
            </w:r>
            <w:r w:rsidR="00A53408">
              <w:t>sure on the hand</w:t>
            </w:r>
            <w:r w:rsidR="001C38E8">
              <w:t xml:space="preserve">; </w:t>
            </w:r>
            <w:r w:rsidR="00530AA5">
              <w:t>coach assessment errors</w:t>
            </w:r>
            <w:r w:rsidR="009E451E">
              <w:t xml:space="preserve">. </w:t>
            </w:r>
            <w:hyperlink w:anchor="_Keynotes" w:history="1">
              <w:r w:rsidR="00B461F8" w:rsidRPr="00B461F8">
                <w:rPr>
                  <w:rStyle w:val="Hyperlink"/>
                  <w:noProof w:val="0"/>
                </w:rPr>
                <w:t>Keynotes</w:t>
              </w:r>
            </w:hyperlink>
            <w:r w:rsidR="00B461F8">
              <w:t xml:space="preserve">: </w:t>
            </w:r>
            <w:r w:rsidR="00835920">
              <w:t xml:space="preserve">Bill </w:t>
            </w:r>
            <w:proofErr w:type="spellStart"/>
            <w:r w:rsidR="00835920">
              <w:t>Sweetenham</w:t>
            </w:r>
            <w:proofErr w:type="spellEnd"/>
            <w:r w:rsidR="00835920">
              <w:t xml:space="preserve">; </w:t>
            </w:r>
            <w:r w:rsidR="00B3708C">
              <w:t xml:space="preserve">strength training; David </w:t>
            </w:r>
            <w:proofErr w:type="spellStart"/>
            <w:r w:rsidR="00B3708C">
              <w:t>Costill</w:t>
            </w:r>
            <w:proofErr w:type="spellEnd"/>
            <w:r w:rsidR="00B3708C">
              <w:t>; immune function</w:t>
            </w:r>
            <w:r w:rsidR="00587426">
              <w:t>; computational fluid dynamics</w:t>
            </w:r>
            <w:r w:rsidR="006824A1">
              <w:t>; injuries</w:t>
            </w:r>
            <w:r w:rsidR="00B3708C">
              <w:t>.</w:t>
            </w:r>
            <w:r w:rsidR="009E451E">
              <w:t xml:space="preserve"> </w:t>
            </w:r>
            <w:hyperlink w:anchor="_Workshops" w:history="1">
              <w:r w:rsidR="00A0691C" w:rsidRPr="00A0691C">
                <w:rPr>
                  <w:rStyle w:val="Hyperlink"/>
                  <w:noProof w:val="0"/>
                </w:rPr>
                <w:t>Workshops</w:t>
              </w:r>
            </w:hyperlink>
            <w:r w:rsidR="00A0691C">
              <w:t xml:space="preserve">: Q&amp;A with top swimmers; </w:t>
            </w:r>
            <w:r w:rsidR="003B73B6">
              <w:t xml:space="preserve">wet-plate and </w:t>
            </w:r>
            <w:proofErr w:type="spellStart"/>
            <w:r w:rsidR="003B73B6">
              <w:t>Kistler</w:t>
            </w:r>
            <w:proofErr w:type="spellEnd"/>
            <w:r w:rsidR="003B73B6">
              <w:t xml:space="preserve"> systems; video feedback</w:t>
            </w:r>
            <w:r w:rsidR="00703C51">
              <w:t>; physiology</w:t>
            </w:r>
            <w:r w:rsidR="003B73B6">
              <w:t xml:space="preserve">. </w:t>
            </w:r>
            <w:hyperlink w:anchor="_Technologies_and_Analyses" w:history="1">
              <w:r w:rsidR="000B0CB6" w:rsidRPr="000B0CB6">
                <w:rPr>
                  <w:rStyle w:val="Hyperlink"/>
                  <w:noProof w:val="0"/>
                </w:rPr>
                <w:t>Technologies and Analyses</w:t>
              </w:r>
            </w:hyperlink>
            <w:r w:rsidR="000B0CB6">
              <w:t xml:space="preserve">: </w:t>
            </w:r>
            <w:r w:rsidR="00B3708C">
              <w:t xml:space="preserve">pressure sensors; active drag; </w:t>
            </w:r>
            <w:r w:rsidR="00B05C1D">
              <w:t>digitizing videos; structural equation modeling; speed oscillations;</w:t>
            </w:r>
            <w:r w:rsidR="00844458">
              <w:t xml:space="preserve"> </w:t>
            </w:r>
            <w:r w:rsidR="00B05C1D">
              <w:t>accelerometers; automated motion capture</w:t>
            </w:r>
            <w:r w:rsidR="00B56822">
              <w:t>; heart-rate variability</w:t>
            </w:r>
            <w:r w:rsidR="00B05C1D">
              <w:t>.</w:t>
            </w:r>
            <w:r w:rsidR="00844458">
              <w:t xml:space="preserve"> </w:t>
            </w:r>
            <w:hyperlink w:anchor="_Starts_and_Turns_1" w:history="1">
              <w:r w:rsidR="000B0CB6" w:rsidRPr="00E925F0">
                <w:rPr>
                  <w:rStyle w:val="Hyperlink"/>
                  <w:noProof w:val="0"/>
                </w:rPr>
                <w:t>Starts and Turns</w:t>
              </w:r>
            </w:hyperlink>
            <w:r w:rsidR="000B0CB6">
              <w:t xml:space="preserve">: </w:t>
            </w:r>
            <w:r w:rsidR="00B05C1D">
              <w:t xml:space="preserve">teaching </w:t>
            </w:r>
            <w:r w:rsidR="002E1C62">
              <w:t xml:space="preserve">and training </w:t>
            </w:r>
            <w:r w:rsidR="00B05C1D">
              <w:t xml:space="preserve">start skills; stance; </w:t>
            </w:r>
            <w:r w:rsidR="002E1C62">
              <w:t xml:space="preserve">fore-aft lean; </w:t>
            </w:r>
            <w:r w:rsidR="00B05C1D">
              <w:t xml:space="preserve">pelvic tilt; </w:t>
            </w:r>
            <w:r w:rsidR="002E1C62">
              <w:t>kick start; apnea turn; breaststroke turn.</w:t>
            </w:r>
            <w:r w:rsidR="00B461F8">
              <w:t xml:space="preserve"> </w:t>
            </w:r>
            <w:hyperlink w:anchor="_Strokes_and_Kicking_1" w:history="1">
              <w:r w:rsidR="00B461F8" w:rsidRPr="00B461F8">
                <w:rPr>
                  <w:rStyle w:val="Hyperlink"/>
                  <w:noProof w:val="0"/>
                </w:rPr>
                <w:t>Strokes and Kicking</w:t>
              </w:r>
            </w:hyperlink>
            <w:r w:rsidR="00B461F8">
              <w:t xml:space="preserve">: </w:t>
            </w:r>
            <w:r w:rsidR="002E1C62">
              <w:t xml:space="preserve">coach assessments; body position; breathing; arm entry; stroke cycle; </w:t>
            </w:r>
            <w:r w:rsidR="00B56822">
              <w:t xml:space="preserve">drills; </w:t>
            </w:r>
            <w:r w:rsidR="002E1C62">
              <w:t>dolphin kick.</w:t>
            </w:r>
            <w:r w:rsidR="00844458">
              <w:t xml:space="preserve"> </w:t>
            </w:r>
            <w:r w:rsidR="00E925F0">
              <w:t xml:space="preserve"> </w:t>
            </w:r>
            <w:hyperlink w:anchor="_Training_1" w:history="1">
              <w:r w:rsidR="00E925F0" w:rsidRPr="00E925F0">
                <w:rPr>
                  <w:rStyle w:val="Hyperlink"/>
                  <w:noProof w:val="0"/>
                </w:rPr>
                <w:t>Training</w:t>
              </w:r>
            </w:hyperlink>
            <w:r w:rsidR="00E925F0">
              <w:t xml:space="preserve">: </w:t>
            </w:r>
            <w:r w:rsidR="002E1C62">
              <w:t xml:space="preserve">altitude; </w:t>
            </w:r>
            <w:proofErr w:type="spellStart"/>
            <w:r w:rsidR="00B56822">
              <w:t>hypercapnic</w:t>
            </w:r>
            <w:proofErr w:type="spellEnd"/>
            <w:r w:rsidR="00B56822">
              <w:t xml:space="preserve">-hypoxic; </w:t>
            </w:r>
            <w:r w:rsidR="002E1C62">
              <w:t>Doc Councilman; deliberate practice; interval</w:t>
            </w:r>
            <w:r w:rsidR="00B56822">
              <w:t xml:space="preserve">; </w:t>
            </w:r>
            <w:r w:rsidR="002E1C62">
              <w:t>resisted</w:t>
            </w:r>
            <w:r w:rsidR="00B56822">
              <w:t xml:space="preserve">; </w:t>
            </w:r>
            <w:r w:rsidR="002E1C62">
              <w:t>high-intensity</w:t>
            </w:r>
            <w:r w:rsidR="00B56822">
              <w:t xml:space="preserve">; </w:t>
            </w:r>
            <w:r w:rsidR="002E1C62">
              <w:t>modeling</w:t>
            </w:r>
            <w:r w:rsidR="00E925F0">
              <w:t>.</w:t>
            </w:r>
            <w:r w:rsidR="004B0D1E">
              <w:t xml:space="preserve"> </w:t>
            </w:r>
            <w:hyperlink w:anchor="_Synchronized_Swimming" w:history="1">
              <w:r w:rsidR="00CB6CAA" w:rsidRPr="00CB6CAA">
                <w:rPr>
                  <w:rStyle w:val="Hyperlink"/>
                  <w:noProof w:val="0"/>
                </w:rPr>
                <w:t>Synchronized Swimming</w:t>
              </w:r>
            </w:hyperlink>
            <w:r w:rsidR="004B0D1E">
              <w:t>:</w:t>
            </w:r>
            <w:r w:rsidR="00844458">
              <w:t xml:space="preserve"> </w:t>
            </w:r>
            <w:r w:rsidR="00E925F0">
              <w:t xml:space="preserve"> </w:t>
            </w:r>
            <w:r w:rsidR="00B56822">
              <w:t>thrust movement; lift move; free routines</w:t>
            </w:r>
            <w:r w:rsidR="00B40262">
              <w:t>.</w:t>
            </w:r>
            <w:r w:rsidR="005A73BC">
              <w:t xml:space="preserve"> </w:t>
            </w:r>
            <w:hyperlink w:anchor="_Water_Polo_1" w:history="1">
              <w:r w:rsidR="005A73BC" w:rsidRPr="005A73BC">
                <w:rPr>
                  <w:rStyle w:val="Hyperlink"/>
                  <w:noProof w:val="0"/>
                </w:rPr>
                <w:t>Water Polo</w:t>
              </w:r>
            </w:hyperlink>
            <w:r w:rsidR="005A73BC">
              <w:t xml:space="preserve">: </w:t>
            </w:r>
            <w:r w:rsidR="00B56822">
              <w:t>performance analyses.</w:t>
            </w:r>
            <w:r w:rsidR="004B0D1E">
              <w:t xml:space="preserve"> </w:t>
            </w:r>
            <w:hyperlink w:anchor="_Miscellaneous_1" w:history="1">
              <w:r w:rsidR="00E925F0" w:rsidRPr="00E925F0">
                <w:rPr>
                  <w:rStyle w:val="Hyperlink"/>
                  <w:noProof w:val="0"/>
                </w:rPr>
                <w:t>Miscellaneous</w:t>
              </w:r>
            </w:hyperlink>
            <w:r w:rsidR="00E925F0">
              <w:t xml:space="preserve">: </w:t>
            </w:r>
            <w:r w:rsidR="00B56822">
              <w:t xml:space="preserve">warm-up; participation; carbohydrate; </w:t>
            </w:r>
            <w:r w:rsidR="003E214F">
              <w:t xml:space="preserve">protein; </w:t>
            </w:r>
            <w:r w:rsidR="00B56822">
              <w:t xml:space="preserve">lane bias; </w:t>
            </w:r>
            <w:r w:rsidR="003E214F">
              <w:t>development squad</w:t>
            </w:r>
            <w:r w:rsidR="00E925F0">
              <w:t xml:space="preserve">. </w:t>
            </w:r>
            <w:r w:rsidR="008C51A5">
              <w:t xml:space="preserve">KEYWORDS: </w:t>
            </w:r>
            <w:r w:rsidR="00B74C1C">
              <w:t>competition, elite athletes, ergogenic aids, nutrition, perfo</w:t>
            </w:r>
            <w:r w:rsidR="00B74C1C">
              <w:t>r</w:t>
            </w:r>
            <w:r w:rsidR="00B74C1C">
              <w:t>mance, talent identification, tests, training.</w:t>
            </w:r>
          </w:p>
          <w:p w:rsidR="005F5EF6" w:rsidRPr="006E637B" w:rsidRDefault="00C77E51" w:rsidP="005F5EF6">
            <w:pPr>
              <w:pStyle w:val="Abstract"/>
            </w:pPr>
            <w:hyperlink r:id="rId14" w:tgtFrame="_top" w:history="1">
              <w:r w:rsidR="00B74C1C" w:rsidRPr="006E637B">
                <w:rPr>
                  <w:rStyle w:val="Hyperlink"/>
                </w:rPr>
                <w:t>Reprint pdf</w:t>
              </w:r>
            </w:hyperlink>
            <w:r w:rsidR="00B74C1C" w:rsidRPr="006E637B">
              <w:t xml:space="preserve"> · </w:t>
            </w:r>
            <w:hyperlink r:id="rId15" w:tgtFrame="_top" w:history="1">
              <w:r w:rsidR="00B74C1C" w:rsidRPr="006E637B">
                <w:rPr>
                  <w:rStyle w:val="Hyperlink"/>
                </w:rPr>
                <w:t>Reprint do</w:t>
              </w:r>
              <w:r w:rsidR="00B74C1C">
                <w:rPr>
                  <w:rStyle w:val="Hyperlink"/>
                </w:rPr>
                <w:t>cx</w:t>
              </w:r>
            </w:hyperlink>
            <w:bookmarkEnd w:id="0"/>
            <w:r w:rsidR="006462CB" w:rsidRPr="006E637B">
              <w:t xml:space="preserve"> · </w:t>
            </w:r>
            <w:hyperlink w:anchor="reviewer" w:history="1">
              <w:r w:rsidR="006462CB" w:rsidRPr="006462CB">
                <w:rPr>
                  <w:rStyle w:val="Hyperlink"/>
                  <w:noProof w:val="0"/>
                </w:rPr>
                <w:t>Reviewer's Comment</w:t>
              </w:r>
            </w:hyperlink>
          </w:p>
        </w:tc>
      </w:tr>
    </w:tbl>
    <w:p w:rsidR="005F5EF6" w:rsidRPr="006E637B" w:rsidRDefault="005F5EF6" w:rsidP="005F5EF6"/>
    <w:p w:rsidR="005F5EF6" w:rsidRPr="006E637B" w:rsidRDefault="005F5EF6" w:rsidP="005F5EF6">
      <w:pPr>
        <w:sectPr w:rsidR="005F5EF6" w:rsidRPr="006E637B" w:rsidSect="00A129A2">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29"/>
          <w:cols w:space="340" w:equalWidth="0">
            <w:col w:w="8838" w:space="340"/>
          </w:cols>
          <w:titlePg/>
        </w:sectPr>
      </w:pPr>
    </w:p>
    <w:p w:rsidR="00C436A4" w:rsidRDefault="00D20850" w:rsidP="00C436A4">
      <w:bookmarkStart w:id="1" w:name="OLE_LINK6"/>
      <w:bookmarkStart w:id="2" w:name="_Toc225932065"/>
      <w:bookmarkStart w:id="3" w:name="_Ref101510059"/>
      <w:bookmarkStart w:id="4" w:name="_Toc119939856"/>
      <w:r>
        <w:lastRenderedPageBreak/>
        <w:t>Similar in size to the memorable Biomecha</w:t>
      </w:r>
      <w:r>
        <w:t>n</w:t>
      </w:r>
      <w:r>
        <w:t xml:space="preserve">ics and Medicine in </w:t>
      </w:r>
      <w:proofErr w:type="gramStart"/>
      <w:r>
        <w:t>Swimming</w:t>
      </w:r>
      <w:proofErr w:type="gramEnd"/>
      <w:r>
        <w:t xml:space="preserve"> conference in </w:t>
      </w:r>
      <w:hyperlink r:id="rId21" w:history="1">
        <w:r>
          <w:rPr>
            <w:rStyle w:val="Hyperlink"/>
            <w:noProof w:val="0"/>
          </w:rPr>
          <w:t>Oslo in 2010</w:t>
        </w:r>
      </w:hyperlink>
      <w:r>
        <w:t xml:space="preserve"> (about 250 delegates), </w:t>
      </w:r>
      <w:r w:rsidR="00C436A4">
        <w:t>this BMS was equally worthwhile for the quality and quantity of useful presentations</w:t>
      </w:r>
      <w:r w:rsidR="004500EA">
        <w:t xml:space="preserve"> organized by Bruce Mason and his team at the Australian Institute of Sport</w:t>
      </w:r>
      <w:r w:rsidR="00C436A4">
        <w:t xml:space="preserve">. The </w:t>
      </w:r>
      <w:r w:rsidR="004500EA">
        <w:t>AIS</w:t>
      </w:r>
      <w:r w:rsidR="00C436A4">
        <w:t xml:space="preserve"> was an ideal venue: we stayed in "</w:t>
      </w:r>
      <w:proofErr w:type="spellStart"/>
      <w:r w:rsidR="00C436A4">
        <w:t>Ressies</w:t>
      </w:r>
      <w:proofErr w:type="spellEnd"/>
      <w:r w:rsidR="00C436A4">
        <w:t>", the Spartan old hall of residence, we dined with athletes and visiting school children, and we were treated to an i</w:t>
      </w:r>
      <w:r w:rsidR="00C436A4">
        <w:t>n</w:t>
      </w:r>
      <w:r w:rsidR="00C436A4">
        <w:t>side view of state-of-the-art swimming facil</w:t>
      </w:r>
      <w:r w:rsidR="00C436A4">
        <w:t>i</w:t>
      </w:r>
      <w:r w:rsidR="00C436A4">
        <w:t>ties. For one of us (WGH) there was a sense of loss: he had visited the AIS regularly during its golden age of sport research over the last 12 or so years, but now, alas, a policy of decentraliz</w:t>
      </w:r>
      <w:r w:rsidR="00C436A4">
        <w:t>a</w:t>
      </w:r>
      <w:r w:rsidR="00C436A4">
        <w:t>tion following Australia's relatively poor pe</w:t>
      </w:r>
      <w:r w:rsidR="00C436A4">
        <w:t>r</w:t>
      </w:r>
      <w:r w:rsidR="00C436A4">
        <w:t>formance at the London Olympics has all but emptied the labs of PhD students.</w:t>
      </w:r>
    </w:p>
    <w:p w:rsidR="00C436A4" w:rsidRDefault="00C436A4" w:rsidP="00C436A4">
      <w:bookmarkStart w:id="5" w:name="best"/>
      <w:bookmarkEnd w:id="5"/>
      <w:r>
        <w:t>Conferences focusing on a single sport can turn up novel strategies relevant to sport pe</w:t>
      </w:r>
      <w:r>
        <w:t>r</w:t>
      </w:r>
      <w:r>
        <w:t>formance generally. Our top two from this co</w:t>
      </w:r>
      <w:r>
        <w:t>n</w:t>
      </w:r>
      <w:r>
        <w:t xml:space="preserve">ference: a special </w:t>
      </w:r>
      <w:hyperlink w:anchor="_Miscellaneous_1" w:history="1">
        <w:r w:rsidRPr="007D5363">
          <w:rPr>
            <w:rStyle w:val="Hyperlink"/>
            <w:noProof w:val="0"/>
          </w:rPr>
          <w:t>extra warm-up</w:t>
        </w:r>
      </w:hyperlink>
      <w:r>
        <w:t xml:space="preserve"> just before the </w:t>
      </w:r>
      <w:proofErr w:type="gramStart"/>
      <w:r>
        <w:t xml:space="preserve">event, and </w:t>
      </w:r>
      <w:hyperlink w:anchor="IncreaseParticipation" w:history="1">
        <w:r w:rsidRPr="007D5363">
          <w:rPr>
            <w:rStyle w:val="Hyperlink"/>
            <w:noProof w:val="0"/>
          </w:rPr>
          <w:t>more</w:t>
        </w:r>
        <w:proofErr w:type="gramEnd"/>
        <w:r w:rsidRPr="007D5363">
          <w:rPr>
            <w:rStyle w:val="Hyperlink"/>
            <w:noProof w:val="0"/>
          </w:rPr>
          <w:t xml:space="preserve"> kids competing</w:t>
        </w:r>
      </w:hyperlink>
      <w:r>
        <w:t xml:space="preserve"> means better </w:t>
      </w:r>
      <w:r>
        <w:lastRenderedPageBreak/>
        <w:t>performances. And the two most novel swi</w:t>
      </w:r>
      <w:r>
        <w:t>m</w:t>
      </w:r>
      <w:proofErr w:type="gramStart"/>
      <w:r>
        <w:t>ming-specific</w:t>
      </w:r>
      <w:proofErr w:type="gramEnd"/>
      <w:r>
        <w:t xml:space="preserve"> presentations: turning pressure across the hand into </w:t>
      </w:r>
      <w:hyperlink w:anchor="_Technologies_and_Analyses" w:history="1">
        <w:r w:rsidRPr="007D5363">
          <w:rPr>
            <w:rStyle w:val="Hyperlink"/>
            <w:noProof w:val="0"/>
          </w:rPr>
          <w:t>sound for instant feedback</w:t>
        </w:r>
      </w:hyperlink>
      <w:r>
        <w:t xml:space="preserve"> on stroke technique, and major discrepancies between the </w:t>
      </w:r>
      <w:hyperlink w:anchor="_Strokes_and_Kicking_1" w:history="1">
        <w:r w:rsidRPr="00087F20">
          <w:rPr>
            <w:rStyle w:val="Hyperlink"/>
            <w:noProof w:val="0"/>
          </w:rPr>
          <w:t>technique assessments of top coaches</w:t>
        </w:r>
      </w:hyperlink>
      <w:r>
        <w:t xml:space="preserve">. The keynotes and symposia included summaries of </w:t>
      </w:r>
      <w:hyperlink w:anchor="strength" w:history="1">
        <w:r w:rsidRPr="006A6224">
          <w:rPr>
            <w:rStyle w:val="Hyperlink"/>
            <w:noProof w:val="0"/>
          </w:rPr>
          <w:t>strength training</w:t>
        </w:r>
      </w:hyperlink>
      <w:r>
        <w:t xml:space="preserve">, </w:t>
      </w:r>
      <w:hyperlink w:anchor="_Training_1" w:history="1">
        <w:r w:rsidRPr="00CB3D43">
          <w:rPr>
            <w:rStyle w:val="Hyperlink"/>
            <w:noProof w:val="0"/>
          </w:rPr>
          <w:t>altitude training</w:t>
        </w:r>
      </w:hyperlink>
      <w:r>
        <w:t xml:space="preserve"> and </w:t>
      </w:r>
      <w:hyperlink w:anchor="nutrition" w:history="1">
        <w:r w:rsidRPr="00CB3D43">
          <w:rPr>
            <w:rStyle w:val="Hyperlink"/>
            <w:noProof w:val="0"/>
          </w:rPr>
          <w:t>nutritional strategies</w:t>
        </w:r>
      </w:hyperlink>
      <w:r>
        <w:t xml:space="preserve"> valuable to swimmers and non-swimmers alike. </w:t>
      </w:r>
    </w:p>
    <w:p w:rsidR="00C436A4" w:rsidRDefault="00C436A4" w:rsidP="00C436A4">
      <w:r>
        <w:t>As usual with conference reports at Sportscience, t</w:t>
      </w:r>
      <w:r w:rsidRPr="00CB3D43">
        <w:t xml:space="preserve">he focus </w:t>
      </w:r>
      <w:r>
        <w:t>here</w:t>
      </w:r>
      <w:r w:rsidRPr="00CB3D43">
        <w:t xml:space="preserve"> is </w:t>
      </w:r>
      <w:r w:rsidRPr="00B67343">
        <w:t>t</w:t>
      </w:r>
      <w:r>
        <w:t>he presentations with practical applications to training and pe</w:t>
      </w:r>
      <w:r>
        <w:t>r</w:t>
      </w:r>
      <w:r>
        <w:t>formance. Anyone with an interest in learning to swim, lifesaving and drowning should search the volume of abstract for the half dozen or so relevant presentations by some of the experts in this field. Presentations with inconclusive fin</w:t>
      </w:r>
      <w:r>
        <w:t>d</w:t>
      </w:r>
      <w:r>
        <w:t>ings (e.g., because of small sample size) or inadequate reporting of effects (e.g., p-value inequalities only) have been excluded. Prese</w:t>
      </w:r>
      <w:r>
        <w:t>n</w:t>
      </w:r>
      <w:r>
        <w:t>tations where the main outcome involved la</w:t>
      </w:r>
      <w:r>
        <w:t>c</w:t>
      </w:r>
      <w:r>
        <w:t xml:space="preserve">tate concentration or oxygen consumption have also been excluded, because their large errors of </w:t>
      </w:r>
      <w:r>
        <w:lastRenderedPageBreak/>
        <w:t>measurement make anything but obvious ou</w:t>
      </w:r>
      <w:r>
        <w:t>t</w:t>
      </w:r>
      <w:r>
        <w:t xml:space="preserve">comes inconclusive for good swimmers. </w:t>
      </w:r>
    </w:p>
    <w:p w:rsidR="00C436A4" w:rsidRDefault="00C436A4" w:rsidP="00C436A4">
      <w:r>
        <w:t>In evaluating effects on performance, it's i</w:t>
      </w:r>
      <w:r>
        <w:t>m</w:t>
      </w:r>
      <w:r>
        <w:t xml:space="preserve">portant to keep in mind the changes that will improve or impair the medal prospects of a top swimmer.  The smallest important change is 0.3 of the amount of variation (expressed as a standard deviation) that a typical top athlete shows from competition to competition </w:t>
      </w:r>
      <w:r>
        <w:fldChar w:fldCharType="begin"/>
      </w:r>
      <w:r>
        <w:instrText xml:space="preserve"> ADDIN EN.CITE &lt;EndNote&gt;&lt;Cite&gt;&lt;Author&gt;Hopkins&lt;/Author&gt;&lt;Year&gt;1999&lt;/Year&gt;&lt;RecNum&gt;23&lt;/RecNum&gt;&lt;record&gt;&lt;rec-number&gt;23&lt;/rec-number&gt;&lt;foreign-keys&gt;&lt;key app="EN" db-id="5z25aapvfxsdvje5afx55000rzeafs0sdeex"&gt;23&lt;/key&gt;&lt;/foreign-keys&gt;&lt;ref-type name="Journal Article"&gt;17&lt;/ref-type&gt;&lt;contributors&gt;&lt;authors&gt;&lt;author&gt;Hopkins, W G&lt;/author&gt;&lt;author&gt;Hawley, J A&lt;/author&gt;&lt;author&gt;Burke, L M&lt;/author&gt;&lt;/authors&gt;&lt;/contributors&gt;&lt;titles&gt;&lt;title&gt;Design and analysis of research on sport performance enhancement&lt;/title&gt;&lt;secondary-title&gt;Medicine and Science in Sports and Exercise&lt;/secondary-title&gt;&lt;/titles&gt;&lt;periodical&gt;&lt;full-title&gt;Medicine and Science in Sports and Exercise&lt;/full-title&gt;&lt;/periodical&gt;&lt;pages&gt;472-485&lt;/pages&gt;&lt;volume&gt;31&lt;/volume&gt;&lt;keywords&gt;&lt;keyword&gt;perf, stats, rely&lt;/keyword&gt;&lt;/keywords&gt;&lt;dates&gt;&lt;year&gt;1999&lt;/year&gt;&lt;/dates&gt;&lt;label&gt;jour&lt;/label&gt;&lt;work-type&gt;review&lt;/work-type&gt;&lt;urls&gt;&lt;/urls&gt;&lt;/record&gt;&lt;/Cite&gt;&lt;Cite&gt;&lt;Author&gt;Hopkins&lt;/Author&gt;&lt;Year&gt;2009&lt;/Year&gt;&lt;RecNum&gt;18&lt;/RecNum&gt;&lt;record&gt;&lt;rec-number&gt;18&lt;/rec-number&gt;&lt;foreign-keys&gt;&lt;key app="EN" db-id="5z25aapvfxsdvje5afx55000rzeafs0sdeex"&gt;18&lt;/key&gt;&lt;/foreign-keys&gt;&lt;ref-type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Exercise&lt;/full-title&gt;&lt;/periodical&gt;&lt;pages&gt;3-12&lt;/pages&gt;&lt;volume&gt;41&lt;/volume&gt;&lt;dates&gt;&lt;year&gt;2009&lt;/year&gt;&lt;/dates&gt;&lt;urls&gt;&lt;/urls&gt;&lt;/record&gt;&lt;/Cite&gt;&lt;/EndNote&gt;</w:instrText>
      </w:r>
      <w:r>
        <w:fldChar w:fldCharType="separate"/>
      </w:r>
      <w:r>
        <w:t>(Ho</w:t>
      </w:r>
      <w:r>
        <w:t>p</w:t>
      </w:r>
      <w:r>
        <w:t>kins et al., 1999; Hopkins et al., 2009)</w:t>
      </w:r>
      <w:r>
        <w:fldChar w:fldCharType="end"/>
      </w:r>
      <w:r>
        <w:t xml:space="preserve">.  An elite swimmer's time varies in this way by only 0.8% </w:t>
      </w:r>
      <w:r>
        <w:fldChar w:fldCharType="begin"/>
      </w:r>
      <w:r>
        <w:instrText xml:space="preserve"> ADDIN EN.CITE &lt;EndNote&gt;&lt;Cite&gt;&lt;Author&gt;Pyne&lt;/Author&gt;&lt;Year&gt;2004&lt;/Year&gt;&lt;RecNum&gt;21&lt;/RecNum&gt;&lt;record&gt;&lt;rec-number&gt;21&lt;/rec-number&gt;&lt;foreign-keys&gt;&lt;key app="EN" db-id="5z25aapvfxsdvje5afx55000rzeafs0sdeex"&gt;21&lt;/key&gt;&lt;/foreign-keys&gt;&lt;ref-type name="Journal Article"&gt;17&lt;/ref-type&gt;&lt;contributors&gt;&lt;authors&gt;&lt;author&gt;Pyne, D&lt;/author&gt;&lt;author&gt;Trewin, C&lt;/author&gt;&lt;author&gt;Hopkins, W&lt;/author&gt;&lt;/authors&gt;&lt;/contributors&gt;&lt;titles&gt;&lt;title&gt;Progression and variability of competitive performance of Olympic swimmers&lt;/title&gt;&lt;secondary-title&gt;Journal of Sports Sciences&lt;/secondary-title&gt;&lt;/titles&gt;&lt;periodical&gt;&lt;full-title&gt;Journal of Sports Sciences&lt;/full-title&gt;&lt;/periodical&gt;&lt;pages&gt;613-20&lt;/pages&gt;&lt;volume&gt;22&lt;/volume&gt;&lt;dates&gt;&lt;year&gt;2004&lt;/year&gt;&lt;/dates&gt;&lt;urls&gt;&lt;/urls&gt;&lt;/record&gt;&lt;/Cite&gt;&lt;/EndNote&gt;</w:instrText>
      </w:r>
      <w:r>
        <w:fldChar w:fldCharType="separate"/>
      </w:r>
      <w:r>
        <w:t>(Pyne et al., 2004)</w:t>
      </w:r>
      <w:r>
        <w:fldChar w:fldCharType="end"/>
      </w:r>
      <w:r>
        <w:t xml:space="preserve">, so the smallest important change in swim time is 0.3 of 0.8%, or about 0.25%. </w:t>
      </w:r>
      <w:r w:rsidRPr="003E0876">
        <w:t xml:space="preserve">Use this value even for research </w:t>
      </w:r>
      <w:r>
        <w:t>on</w:t>
      </w:r>
      <w:r w:rsidRPr="007F3518">
        <w:t xml:space="preserve"> </w:t>
      </w:r>
      <w:proofErr w:type="spellStart"/>
      <w:r w:rsidRPr="007F3518">
        <w:t>subelite</w:t>
      </w:r>
      <w:proofErr w:type="spellEnd"/>
      <w:r w:rsidRPr="007F3518">
        <w:t xml:space="preserve"> competitive swimmers, in the hope that the findings will apply to elites.</w:t>
      </w:r>
      <w:r>
        <w:t xml:space="preserve"> For research on youth swimmers aimed at team selection or talent identification, the smallest effect may be better defined via standardization: 0.20 of the between-swimmer standard deviation. </w:t>
      </w:r>
      <w:r w:rsidRPr="00CB3D43">
        <w:t xml:space="preserve">See </w:t>
      </w:r>
      <w:hyperlink r:id="rId22" w:anchor="analysis" w:history="1">
        <w:r w:rsidRPr="00CB3D43">
          <w:rPr>
            <w:rStyle w:val="Hyperlink"/>
            <w:noProof w:val="0"/>
          </w:rPr>
          <w:t>St</w:t>
        </w:r>
        <w:r w:rsidRPr="00CB3D43">
          <w:rPr>
            <w:rStyle w:val="Hyperlink"/>
            <w:noProof w:val="0"/>
          </w:rPr>
          <w:t>a</w:t>
        </w:r>
        <w:r w:rsidRPr="00CB3D43">
          <w:rPr>
            <w:rStyle w:val="Hyperlink"/>
            <w:noProof w:val="0"/>
          </w:rPr>
          <w:t>tistical Analysis and Data Interpretation</w:t>
        </w:r>
      </w:hyperlink>
      <w:r w:rsidRPr="00CB3D43">
        <w:t xml:space="preserve"> for more.</w:t>
      </w:r>
      <w:r>
        <w:t xml:space="preserve">  </w:t>
      </w:r>
    </w:p>
    <w:p w:rsidR="00C436A4" w:rsidRDefault="00C436A4" w:rsidP="00C436A4">
      <w:r>
        <w:t xml:space="preserve">Conference attendees can register now at the </w:t>
      </w:r>
      <w:hyperlink r:id="rId23" w:tgtFrame="_blank" w:history="1">
        <w:r w:rsidRPr="00DB3DED">
          <w:rPr>
            <w:rStyle w:val="Hyperlink"/>
            <w:noProof w:val="0"/>
          </w:rPr>
          <w:t>Clearinghouse for Sport</w:t>
        </w:r>
      </w:hyperlink>
      <w:r>
        <w:t xml:space="preserve"> website to access the </w:t>
      </w:r>
      <w:r w:rsidRPr="004D18BD">
        <w:rPr>
          <w:b/>
          <w:color w:val="CC0000"/>
        </w:rPr>
        <w:t>book of proceedings</w:t>
      </w:r>
      <w:r>
        <w:t xml:space="preserve">, high-quality </w:t>
      </w:r>
      <w:r w:rsidRPr="004D18BD">
        <w:rPr>
          <w:b/>
          <w:color w:val="CC0000"/>
        </w:rPr>
        <w:t>videos</w:t>
      </w:r>
      <w:r w:rsidRPr="004D18BD">
        <w:rPr>
          <w:color w:val="CC0000"/>
        </w:rPr>
        <w:t xml:space="preserve"> </w:t>
      </w:r>
      <w:r w:rsidRPr="00CB3D43">
        <w:t>of the keynote</w:t>
      </w:r>
      <w:r>
        <w:t xml:space="preserve">, biomechanics and medicine presentations that were delivered in the main lecture theatre, and most of the </w:t>
      </w:r>
      <w:r w:rsidRPr="004D18BD">
        <w:rPr>
          <w:b/>
          <w:color w:val="CC0000"/>
        </w:rPr>
        <w:t>slideshows</w:t>
      </w:r>
      <w:r w:rsidRPr="004D18BD">
        <w:rPr>
          <w:color w:val="CC0000"/>
        </w:rPr>
        <w:t xml:space="preserve"> </w:t>
      </w:r>
      <w:r>
        <w:t xml:space="preserve">presented in the other two lecture theatres. The conference organizers have very generously offered public access via the Clearinghouse from August and to the </w:t>
      </w:r>
      <w:r w:rsidRPr="004D18BD">
        <w:rPr>
          <w:b/>
          <w:color w:val="CC0000"/>
        </w:rPr>
        <w:t>book of abstracts</w:t>
      </w:r>
      <w:r>
        <w:t xml:space="preserve"> right now via </w:t>
      </w:r>
      <w:hyperlink r:id="rId24" w:tgtFrame="_blank" w:history="1">
        <w:r>
          <w:rPr>
            <w:rStyle w:val="Hyperlink"/>
            <w:noProof w:val="0"/>
          </w:rPr>
          <w:t>this link</w:t>
        </w:r>
      </w:hyperlink>
      <w:r>
        <w:t xml:space="preserve"> at Sportscience. </w:t>
      </w:r>
      <w:r w:rsidRPr="00CB3D43">
        <w:t xml:space="preserve">To make the most of the abstracts, get a small group together with an interest in a specific stroke or topic, set up the PDF of the abstracts on a big monitor, then use the </w:t>
      </w:r>
      <w:r>
        <w:t>Advanced Search form</w:t>
      </w:r>
      <w:r w:rsidRPr="00CB3D43">
        <w:t xml:space="preserve"> </w:t>
      </w:r>
      <w:r>
        <w:t>(</w:t>
      </w:r>
      <w:proofErr w:type="spellStart"/>
      <w:r>
        <w:t>Ctrl+Shift+F</w:t>
      </w:r>
      <w:proofErr w:type="spellEnd"/>
      <w:r>
        <w:t>) rather than the Find form (</w:t>
      </w:r>
      <w:proofErr w:type="spellStart"/>
      <w:r>
        <w:t>Ctrl+F</w:t>
      </w:r>
      <w:proofErr w:type="spellEnd"/>
      <w:r>
        <w:t xml:space="preserve">) </w:t>
      </w:r>
      <w:r w:rsidRPr="00CB3D43">
        <w:t xml:space="preserve">to link to each abstract containing an appropriate keyword. </w:t>
      </w:r>
      <w:proofErr w:type="gramStart"/>
      <w:r w:rsidRPr="00CB3D43">
        <w:t>It's</w:t>
      </w:r>
      <w:proofErr w:type="gramEnd"/>
      <w:r w:rsidRPr="00CB3D43">
        <w:t xml:space="preserve"> great fun, and you will learn things from each other, as well as from the abstracts.</w:t>
      </w:r>
      <w:r>
        <w:t xml:space="preserve">    </w:t>
      </w:r>
    </w:p>
    <w:p w:rsidR="00C436A4" w:rsidRDefault="00C436A4" w:rsidP="00C436A4">
      <w:r>
        <w:t>In what follows, copy</w:t>
      </w:r>
      <w:r w:rsidRPr="00D622AC">
        <w:t xml:space="preserve"> </w:t>
      </w:r>
      <w:r>
        <w:t xml:space="preserve">exactly </w:t>
      </w:r>
      <w:r w:rsidRPr="00D622AC">
        <w:t xml:space="preserve">the author name (usually shown in brackets […]) </w:t>
      </w:r>
      <w:r>
        <w:t>into the Advanced Search form to</w:t>
      </w:r>
      <w:r w:rsidRPr="00D622AC">
        <w:t xml:space="preserve"> find the abstract in the abstracts PDF. If the name is shown in </w:t>
      </w:r>
      <w:r w:rsidRPr="00D622AC">
        <w:rPr>
          <w:b/>
        </w:rPr>
        <w:t>bold</w:t>
      </w:r>
      <w:r w:rsidRPr="00D622AC">
        <w:t>, there is a corresponding full article in the PDF of the proceedings.</w:t>
      </w:r>
    </w:p>
    <w:p w:rsidR="00C436A4" w:rsidRDefault="00C436A4" w:rsidP="00C436A4">
      <w:pPr>
        <w:pStyle w:val="Heading1"/>
      </w:pPr>
      <w:bookmarkStart w:id="6" w:name="_Novel_Technologies_and"/>
      <w:bookmarkStart w:id="7" w:name="_Keynotes"/>
      <w:bookmarkEnd w:id="6"/>
      <w:bookmarkEnd w:id="7"/>
      <w:r>
        <w:t>Keynotes</w:t>
      </w:r>
    </w:p>
    <w:p w:rsidR="00C436A4" w:rsidRDefault="00C436A4" w:rsidP="00C436A4">
      <w:r>
        <w:t xml:space="preserve">Legendary coach of multiple medalists at five Olympics, </w:t>
      </w:r>
      <w:r w:rsidRPr="004D18BD">
        <w:rPr>
          <w:b/>
          <w:color w:val="CC0000"/>
        </w:rPr>
        <w:t xml:space="preserve">Bill </w:t>
      </w:r>
      <w:proofErr w:type="spellStart"/>
      <w:r w:rsidRPr="004D18BD">
        <w:rPr>
          <w:b/>
          <w:color w:val="CC0000"/>
        </w:rPr>
        <w:t>Sweetenham</w:t>
      </w:r>
      <w:proofErr w:type="spellEnd"/>
      <w:r>
        <w:t xml:space="preserve"> presented a d</w:t>
      </w:r>
      <w:r>
        <w:t>e</w:t>
      </w:r>
      <w:r>
        <w:t xml:space="preserve">tailed program based on improving technique at race pace. He brought a team of four support </w:t>
      </w:r>
      <w:r>
        <w:lastRenderedPageBreak/>
        <w:t>staff to the podium to help explain the program.  Some key points</w:t>
      </w:r>
      <w:r w:rsidR="00ED43AE">
        <w:t>… He uses</w:t>
      </w:r>
      <w:r>
        <w:t xml:space="preserve"> "stations" or steps focusing on different aspects and technique and speed, closely monitored</w:t>
      </w:r>
      <w:r w:rsidR="00ED43AE">
        <w:t>. “Efficiency comes first”: coaches should focus on adding speed and endurance to good technique, and not the other way around.  If swimmers don't have the right technique, focus on improving technique at race pace. Get</w:t>
      </w:r>
      <w:r>
        <w:t xml:space="preserve"> swimmers to do their hom</w:t>
      </w:r>
      <w:r>
        <w:t>e</w:t>
      </w:r>
      <w:r>
        <w:t>work on technique development before a trai</w:t>
      </w:r>
      <w:r>
        <w:t>n</w:t>
      </w:r>
      <w:r>
        <w:t>ing session, not after. He finished with the me</w:t>
      </w:r>
      <w:r>
        <w:t>s</w:t>
      </w:r>
      <w:r>
        <w:t>sage that academics need to spend more time on pool deck to understand the sport and do mea</w:t>
      </w:r>
      <w:r>
        <w:t>n</w:t>
      </w:r>
      <w:r>
        <w:t xml:space="preserve">ingful research. (Bill's abstract is uninformative, but the </w:t>
      </w:r>
      <w:proofErr w:type="gramStart"/>
      <w:r>
        <w:t>proceedings contains</w:t>
      </w:r>
      <w:proofErr w:type="gramEnd"/>
      <w:r>
        <w:t xml:space="preserve"> his slides, which deal with some of these points.)</w:t>
      </w:r>
    </w:p>
    <w:p w:rsidR="00C436A4" w:rsidRDefault="00C436A4" w:rsidP="00C436A4">
      <w:bookmarkStart w:id="8" w:name="strength"/>
      <w:bookmarkEnd w:id="8"/>
      <w:r>
        <w:t xml:space="preserve">Robert Newton emphasized the need to build resilience in swimmers through regular </w:t>
      </w:r>
      <w:r w:rsidRPr="004D18BD">
        <w:rPr>
          <w:b/>
          <w:color w:val="CC0000"/>
        </w:rPr>
        <w:t>strength training</w:t>
      </w:r>
      <w:r>
        <w:t>, noting that "strong athletes are hard to kill" and "don’t bring a feather dus</w:t>
      </w:r>
      <w:r>
        <w:t>t</w:t>
      </w:r>
      <w:r>
        <w:t>er to a sword fight". He stated that strength and power training should be performed throughout all phases of the season to maintain an anabolic state, on the basis that muscle is an anabolic secretory organ. However, strength and endu</w:t>
      </w:r>
      <w:r>
        <w:t>r</w:t>
      </w:r>
      <w:r>
        <w:t>ance sessions tend to interfere, so there should be at least 6-9 h recovery between modes, and any high-intensity sessions should be on alte</w:t>
      </w:r>
      <w:r>
        <w:t>r</w:t>
      </w:r>
      <w:r>
        <w:t>nate days. The final take-home message: the last training session of the day is most i</w:t>
      </w:r>
      <w:r>
        <w:t>m</w:t>
      </w:r>
      <w:r>
        <w:t xml:space="preserve">portant for adaptation, so the order of swim and </w:t>
      </w:r>
      <w:proofErr w:type="spellStart"/>
      <w:r>
        <w:t>dryland</w:t>
      </w:r>
      <w:proofErr w:type="spellEnd"/>
      <w:r>
        <w:t xml:space="preserve"> sessions should be alternated.  </w:t>
      </w:r>
    </w:p>
    <w:p w:rsidR="00C436A4" w:rsidRDefault="00C436A4" w:rsidP="00C436A4">
      <w:r>
        <w:t xml:space="preserve">We were privileged indeed to have a keynote presented by one of the all-time greats, </w:t>
      </w:r>
      <w:r w:rsidRPr="004D18BD">
        <w:rPr>
          <w:b/>
          <w:color w:val="CC0000"/>
        </w:rPr>
        <w:t xml:space="preserve">David </w:t>
      </w:r>
      <w:proofErr w:type="spellStart"/>
      <w:r w:rsidRPr="004D18BD">
        <w:rPr>
          <w:b/>
          <w:color w:val="CC0000"/>
        </w:rPr>
        <w:t>Costill</w:t>
      </w:r>
      <w:proofErr w:type="spellEnd"/>
      <w:r>
        <w:t>. He summarized his pioneering contr</w:t>
      </w:r>
      <w:r>
        <w:t>i</w:t>
      </w:r>
      <w:r>
        <w:t xml:space="preserve">butions to research with biopsies and on the effects of nutritional ergogenic aids. He has also been a swimming coach for more than 50 years and was one of the first to challenge the need for high training volumes. He found that training 2-3 times per week in the off-season maintained aerobic fitness at peak end-season levels in athletes with a solid endurance base. </w:t>
      </w:r>
      <w:r w:rsidRPr="004D4AD6">
        <w:t>In top swimmers more time coul</w:t>
      </w:r>
      <w:r>
        <w:t xml:space="preserve">d therefore be focused on skill and </w:t>
      </w:r>
      <w:r w:rsidRPr="004D4AD6">
        <w:t xml:space="preserve">technique </w:t>
      </w:r>
      <w:r>
        <w:t>rather than</w:t>
      </w:r>
      <w:r w:rsidRPr="004D4AD6">
        <w:t xml:space="preserve"> aer</w:t>
      </w:r>
      <w:r w:rsidRPr="004D4AD6">
        <w:t>o</w:t>
      </w:r>
      <w:r w:rsidRPr="004D4AD6">
        <w:t xml:space="preserve">bic </w:t>
      </w:r>
      <w:r>
        <w:t xml:space="preserve">conditioning. </w:t>
      </w:r>
      <w:proofErr w:type="spellStart"/>
      <w:r>
        <w:t>Practising</w:t>
      </w:r>
      <w:proofErr w:type="spellEnd"/>
      <w:r>
        <w:t xml:space="preserve"> what he preaches, he confessed to training his current squad just once a day. (There is no relevant abstract or full paper.)</w:t>
      </w:r>
    </w:p>
    <w:p w:rsidR="00C436A4" w:rsidRDefault="00C436A4" w:rsidP="00C436A4">
      <w:r w:rsidRPr="00CB3D43">
        <w:t>In his review of</w:t>
      </w:r>
      <w:r w:rsidRPr="0022116B">
        <w:t xml:space="preserve"> </w:t>
      </w:r>
      <w:r>
        <w:t xml:space="preserve">research on </w:t>
      </w:r>
      <w:r w:rsidRPr="004D18BD">
        <w:rPr>
          <w:b/>
          <w:color w:val="CC0000"/>
        </w:rPr>
        <w:t>immune fun</w:t>
      </w:r>
      <w:r w:rsidRPr="004D18BD">
        <w:rPr>
          <w:b/>
          <w:color w:val="CC0000"/>
        </w:rPr>
        <w:t>c</w:t>
      </w:r>
      <w:r w:rsidRPr="004D18BD">
        <w:rPr>
          <w:b/>
          <w:color w:val="CC0000"/>
        </w:rPr>
        <w:t>tion</w:t>
      </w:r>
      <w:r>
        <w:t xml:space="preserve"> of elite athletes at the AIS, </w:t>
      </w:r>
      <w:r w:rsidRPr="002F42D4">
        <w:rPr>
          <w:b/>
        </w:rPr>
        <w:t xml:space="preserve">Peter </w:t>
      </w:r>
      <w:proofErr w:type="spellStart"/>
      <w:r w:rsidRPr="002F42D4">
        <w:rPr>
          <w:b/>
        </w:rPr>
        <w:t>Fricker</w:t>
      </w:r>
      <w:proofErr w:type="spellEnd"/>
      <w:r>
        <w:rPr>
          <w:b/>
        </w:rPr>
        <w:t xml:space="preserve"> </w:t>
      </w:r>
      <w:r>
        <w:t>concluded that anti-viral drugs are ineffective for reducing the risk of upper respiratory infe</w:t>
      </w:r>
      <w:r>
        <w:t>c</w:t>
      </w:r>
      <w:r>
        <w:lastRenderedPageBreak/>
        <w:t>tion associated with heavy training loads. Ho</w:t>
      </w:r>
      <w:r>
        <w:t>w</w:t>
      </w:r>
      <w:r>
        <w:t>ever, modest evidence does exist for the prophylactic effects of particular strains of probiotics. Eat more good yoghurt, athletes!</w:t>
      </w:r>
    </w:p>
    <w:p w:rsidR="00C436A4" w:rsidRDefault="00C436A4" w:rsidP="00C436A4">
      <w:bookmarkStart w:id="9" w:name="_Novel_Technologies_and_1"/>
      <w:bookmarkEnd w:id="9"/>
      <w:r>
        <w:t>Along with a keynote by Raymond Cohen, there were several original-research present</w:t>
      </w:r>
      <w:r>
        <w:t>a</w:t>
      </w:r>
      <w:r>
        <w:t xml:space="preserve">tions on </w:t>
      </w:r>
      <w:r w:rsidRPr="004D18BD">
        <w:rPr>
          <w:b/>
          <w:color w:val="CC0000"/>
        </w:rPr>
        <w:t xml:space="preserve">computational fluid dynamics </w:t>
      </w:r>
      <w:r>
        <w:t>for swimming. In summary, with further develo</w:t>
      </w:r>
      <w:r>
        <w:t>p</w:t>
      </w:r>
      <w:r>
        <w:t>ment of theoretical models and computing power, CFD will eventually be able to predict how to improve the technique of individual swimmers in a more efficient manner than the current trial-and-error approach. Watch this space.</w:t>
      </w:r>
    </w:p>
    <w:p w:rsidR="00C436A4" w:rsidRDefault="00C436A4" w:rsidP="00C436A4">
      <w:r>
        <w:rPr>
          <w:lang w:val="en"/>
        </w:rPr>
        <w:t xml:space="preserve">Physiotherapist </w:t>
      </w:r>
      <w:r w:rsidRPr="001E61F1">
        <w:rPr>
          <w:b/>
          <w:lang w:val="en"/>
        </w:rPr>
        <w:t>Peter Blanch</w:t>
      </w:r>
      <w:r>
        <w:rPr>
          <w:lang w:val="en"/>
        </w:rPr>
        <w:t xml:space="preserve"> warned about the elephant in the room: </w:t>
      </w:r>
      <w:r w:rsidR="007F6ABD">
        <w:rPr>
          <w:lang w:val="en"/>
        </w:rPr>
        <w:t xml:space="preserve">the fact that </w:t>
      </w:r>
      <w:proofErr w:type="spellStart"/>
      <w:r w:rsidRPr="001E61F1">
        <w:rPr>
          <w:b/>
          <w:color w:val="CC0000"/>
          <w:lang w:val="en"/>
        </w:rPr>
        <w:t>i</w:t>
      </w:r>
      <w:r w:rsidRPr="001E61F1">
        <w:rPr>
          <w:b/>
          <w:color w:val="CC0000"/>
        </w:rPr>
        <w:t>njuries</w:t>
      </w:r>
      <w:proofErr w:type="spellEnd"/>
      <w:r w:rsidRPr="001E61F1">
        <w:rPr>
          <w:color w:val="CC0000"/>
        </w:rPr>
        <w:t xml:space="preserve"> </w:t>
      </w:r>
      <w:r>
        <w:t xml:space="preserve">in swimmers and </w:t>
      </w:r>
      <w:r w:rsidR="00ED43AE">
        <w:t xml:space="preserve">many </w:t>
      </w:r>
      <w:r>
        <w:t xml:space="preserve">other sports </w:t>
      </w:r>
      <w:r w:rsidRPr="004D4D86">
        <w:t>are always about load</w:t>
      </w:r>
      <w:r>
        <w:t>. R</w:t>
      </w:r>
      <w:r w:rsidRPr="004D4D86">
        <w:t>isk factors such as training history, age, technique, flexibility, strengt</w:t>
      </w:r>
      <w:r>
        <w:t>h, injury hi</w:t>
      </w:r>
      <w:r>
        <w:t>s</w:t>
      </w:r>
      <w:r>
        <w:t>tory and genetics</w:t>
      </w:r>
      <w:r w:rsidRPr="004D4D86">
        <w:t xml:space="preserve"> </w:t>
      </w:r>
      <w:r>
        <w:t>are only modifiers of the e</w:t>
      </w:r>
      <w:r>
        <w:t>f</w:t>
      </w:r>
      <w:r>
        <w:t xml:space="preserve">fect of training </w:t>
      </w:r>
      <w:r w:rsidRPr="004D4D86">
        <w:t xml:space="preserve">load </w:t>
      </w:r>
      <w:r>
        <w:t>on injury</w:t>
      </w:r>
      <w:r w:rsidRPr="004D4D86">
        <w:t>.</w:t>
      </w:r>
      <w:r>
        <w:t xml:space="preserve"> </w:t>
      </w:r>
      <w:r w:rsidRPr="004D4D86">
        <w:t>Training ramped up too quickly, taken too high or maintained at monotonous le</w:t>
      </w:r>
      <w:r>
        <w:t xml:space="preserve">vels are all related to injury, and </w:t>
      </w:r>
      <w:r w:rsidRPr="004D4D86">
        <w:t>the coach</w:t>
      </w:r>
      <w:r>
        <w:t xml:space="preserve"> has considerable responsibility here</w:t>
      </w:r>
      <w:r w:rsidRPr="004D4D86">
        <w:t>.</w:t>
      </w:r>
    </w:p>
    <w:p w:rsidR="00C436A4" w:rsidRDefault="00C436A4" w:rsidP="007F6ABD">
      <w:pPr>
        <w:pStyle w:val="Heading1"/>
      </w:pPr>
      <w:bookmarkStart w:id="10" w:name="_Workshops"/>
      <w:bookmarkEnd w:id="10"/>
      <w:r>
        <w:t>Workshops</w:t>
      </w:r>
    </w:p>
    <w:p w:rsidR="000D1AF1" w:rsidRDefault="000D1AF1" w:rsidP="000D1AF1">
      <w:r>
        <w:t>Those we attended were high points of the conference. We missed a round table and pra</w:t>
      </w:r>
      <w:r>
        <w:t>c</w:t>
      </w:r>
      <w:r>
        <w:t xml:space="preserve">tical session on strength and conditioning chaired by Jamie </w:t>
      </w:r>
      <w:proofErr w:type="spellStart"/>
      <w:r>
        <w:t>Youngson</w:t>
      </w:r>
      <w:proofErr w:type="spellEnd"/>
      <w:r>
        <w:t xml:space="preserve"> of the AIS. Unfo</w:t>
      </w:r>
      <w:r>
        <w:t>r</w:t>
      </w:r>
      <w:r>
        <w:t>tunately you had to be there: there are no a</w:t>
      </w:r>
      <w:r>
        <w:t>b</w:t>
      </w:r>
      <w:r>
        <w:t xml:space="preserve">stracts or articles in the proceedings. </w:t>
      </w:r>
    </w:p>
    <w:p w:rsidR="00C436A4" w:rsidRDefault="00C436A4" w:rsidP="00C436A4">
      <w:r>
        <w:t xml:space="preserve">In a question-and-answer session with AIS swimmers, Olympic medalist Brenton Rickard told us that he was a “numbers guy”, and that he focused on rhythm and holding a rate of 35 strokes per minute in preparing for his 200-m breaststroke races. He also worked on holding 13, 16, 16 and 18 strokes in the respective 50-m laps. Olympic medalist Alicia Coutts and young hopeful Ben </w:t>
      </w:r>
      <w:proofErr w:type="spellStart"/>
      <w:r>
        <w:t>Treffers</w:t>
      </w:r>
      <w:proofErr w:type="spellEnd"/>
      <w:r>
        <w:t xml:space="preserve"> mentioned the importance of the wet-plate system in their training. This system consists of cameras and force platforms built into the starting blocks and walls of the pool to provide instantaneous feedback on starts, turns and swim speed. Coutts also d</w:t>
      </w:r>
      <w:r>
        <w:t>e</w:t>
      </w:r>
      <w:r>
        <w:t>scribed how AIS swimmers filled in VARK questionnaires to establish which type of fee</w:t>
      </w:r>
      <w:r>
        <w:t>d</w:t>
      </w:r>
      <w:r>
        <w:t>back best suited their individual learning styles.  (</w:t>
      </w:r>
      <w:r w:rsidR="007F6ABD">
        <w:t xml:space="preserve">VARK = visual, auditory, reading, kinesthetic. </w:t>
      </w:r>
      <w:proofErr w:type="gramStart"/>
      <w:r w:rsidR="007F6ABD">
        <w:t>See Wikipedia's</w:t>
      </w:r>
      <w:r>
        <w:t xml:space="preserve"> </w:t>
      </w:r>
      <w:hyperlink r:id="rId25" w:tgtFrame="_top" w:history="1">
        <w:r w:rsidRPr="00C436A4">
          <w:rPr>
            <w:rStyle w:val="Hyperlink"/>
            <w:noProof w:val="0"/>
          </w:rPr>
          <w:t>Learning Styles</w:t>
        </w:r>
      </w:hyperlink>
      <w:r>
        <w:t>.)</w:t>
      </w:r>
      <w:proofErr w:type="gramEnd"/>
      <w:r>
        <w:t xml:space="preserve"> </w:t>
      </w:r>
    </w:p>
    <w:p w:rsidR="00C436A4" w:rsidRDefault="00C436A4" w:rsidP="00C436A4">
      <w:r>
        <w:t>The poolside demonstrations consisted of three stations. Before demonst</w:t>
      </w:r>
      <w:r w:rsidR="00221756">
        <w:t>r</w:t>
      </w:r>
      <w:r>
        <w:t xml:space="preserve">ating the </w:t>
      </w:r>
      <w:r w:rsidRPr="004D18BD">
        <w:rPr>
          <w:b/>
          <w:color w:val="CC0000"/>
        </w:rPr>
        <w:t>wet-plate system</w:t>
      </w:r>
      <w:r>
        <w:t xml:space="preserve">, AIS coach John </w:t>
      </w:r>
      <w:proofErr w:type="spellStart"/>
      <w:r>
        <w:t>Fowlie</w:t>
      </w:r>
      <w:proofErr w:type="spellEnd"/>
      <w:r>
        <w:t xml:space="preserve"> showed </w:t>
      </w:r>
      <w:r>
        <w:lastRenderedPageBreak/>
        <w:t>two large whiteboards with pictures of tec</w:t>
      </w:r>
      <w:r>
        <w:t>h</w:t>
      </w:r>
      <w:r>
        <w:t>nique in elite swimmers, and he explained that he wanted to create an intrinsic learning env</w:t>
      </w:r>
      <w:r>
        <w:t>i</w:t>
      </w:r>
      <w:r>
        <w:t xml:space="preserve">ronment. He then had Alicia Coutts and Ben </w:t>
      </w:r>
      <w:proofErr w:type="spellStart"/>
      <w:r>
        <w:t>Treffers</w:t>
      </w:r>
      <w:proofErr w:type="spellEnd"/>
      <w:r>
        <w:t xml:space="preserve"> perform a series of starts and turns, with the wet-plate system providing footage and performance data of angles, force and speed. John explained that it was up to the coach to select the important data. He told us how he had used the system to further the flight after leaving the start block by changing the take-off angle from -19° to -9° in one of his swimmers, to assess the best timing of the first kick for optimal speed and performance, and to evaluate the efficiency of the entry into the water. The system contained a detailed history of performances of each of his swimmers. John stressed the importance of communication and ownership with using the system, and he re</w:t>
      </w:r>
      <w:r>
        <w:t>c</w:t>
      </w:r>
      <w:r>
        <w:t xml:space="preserve">ommended asking the swimmer’s thoughts first before giving feedback himself. </w:t>
      </w:r>
    </w:p>
    <w:p w:rsidR="00C436A4" w:rsidRDefault="00C436A4" w:rsidP="00C436A4">
      <w:r>
        <w:t xml:space="preserve">A demonstration of the </w:t>
      </w:r>
      <w:proofErr w:type="spellStart"/>
      <w:r w:rsidRPr="004D18BD">
        <w:rPr>
          <w:b/>
          <w:color w:val="CC0000"/>
        </w:rPr>
        <w:t>Kistler</w:t>
      </w:r>
      <w:proofErr w:type="spellEnd"/>
      <w:r w:rsidRPr="004D18BD">
        <w:rPr>
          <w:b/>
          <w:color w:val="CC0000"/>
        </w:rPr>
        <w:t xml:space="preserve"> system</w:t>
      </w:r>
      <w:r>
        <w:t xml:space="preserve"> by company representatives was on the other side of the pool. Similar to the wet plate, this system combines force plates, cameras and sensors, to measure speed and depth of reference points at set distance intervals. </w:t>
      </w:r>
    </w:p>
    <w:p w:rsidR="00C436A4" w:rsidRDefault="00775AF3" w:rsidP="00C436A4">
      <w:r>
        <w:t xml:space="preserve">At </w:t>
      </w:r>
      <w:r w:rsidR="00C436A4">
        <w:t xml:space="preserve">the third station, Ben </w:t>
      </w:r>
      <w:proofErr w:type="spellStart"/>
      <w:r w:rsidR="00C436A4">
        <w:t>Titley</w:t>
      </w:r>
      <w:proofErr w:type="spellEnd"/>
      <w:r w:rsidR="00D944CB">
        <w:t xml:space="preserve"> (the renowned British coach now working for the Canadians) </w:t>
      </w:r>
      <w:r w:rsidR="00C436A4">
        <w:t xml:space="preserve">facilitated a technique session in a group of youth swimmers, using delayed </w:t>
      </w:r>
      <w:r w:rsidR="00C436A4" w:rsidRPr="004D18BD">
        <w:rPr>
          <w:b/>
          <w:color w:val="CC0000"/>
        </w:rPr>
        <w:t>video fee</w:t>
      </w:r>
      <w:r w:rsidR="00C436A4" w:rsidRPr="004D18BD">
        <w:rPr>
          <w:b/>
          <w:color w:val="CC0000"/>
        </w:rPr>
        <w:t>d</w:t>
      </w:r>
      <w:r w:rsidR="00C436A4" w:rsidRPr="004D18BD">
        <w:rPr>
          <w:b/>
          <w:color w:val="CC0000"/>
        </w:rPr>
        <w:t>back</w:t>
      </w:r>
      <w:r w:rsidR="00C436A4">
        <w:t>.</w:t>
      </w:r>
    </w:p>
    <w:p w:rsidR="00C436A4" w:rsidRDefault="00C436A4" w:rsidP="00C436A4">
      <w:r>
        <w:t xml:space="preserve">The practical physiology session was a round-the-table discussion with an international group facilitated by Professor David </w:t>
      </w:r>
      <w:proofErr w:type="spellStart"/>
      <w:r>
        <w:t>Pyne</w:t>
      </w:r>
      <w:proofErr w:type="spellEnd"/>
      <w:r>
        <w:t>. Attendees took turns describing their work and current projects. There was a debate around the use of conventional physiology tests, where the New Zealand physiologist (TJV) challenged the group to explain how these tests help athletes prepare for competition; he advocated perfo</w:t>
      </w:r>
      <w:r>
        <w:t>r</w:t>
      </w:r>
      <w:r>
        <w:t xml:space="preserve">mance tests specific to the goals of the program and individual. </w:t>
      </w:r>
    </w:p>
    <w:p w:rsidR="00C436A4" w:rsidRDefault="00C436A4" w:rsidP="00C436A4">
      <w:pPr>
        <w:pStyle w:val="Heading1"/>
      </w:pPr>
      <w:bookmarkStart w:id="11" w:name="_Technologies_and_Analyses"/>
      <w:bookmarkEnd w:id="11"/>
      <w:r>
        <w:t>Technologies and Analyses</w:t>
      </w:r>
    </w:p>
    <w:p w:rsidR="00C436A4" w:rsidRDefault="00C436A4" w:rsidP="00C436A4">
      <w:r w:rsidRPr="00B3708C">
        <w:t>Novel</w:t>
      </w:r>
      <w:r>
        <w:t xml:space="preserve"> idea: </w:t>
      </w:r>
      <w:r w:rsidRPr="004D18BD">
        <w:rPr>
          <w:b/>
          <w:color w:val="CC0000"/>
        </w:rPr>
        <w:t>pressure sensors</w:t>
      </w:r>
      <w:r w:rsidRPr="004D18BD">
        <w:rPr>
          <w:color w:val="CC0000"/>
        </w:rPr>
        <w:t xml:space="preserve"> </w:t>
      </w:r>
      <w:r>
        <w:t xml:space="preserve">on the hand to turn pressure differences into </w:t>
      </w:r>
      <w:r w:rsidRPr="004D18BD">
        <w:rPr>
          <w:b/>
          <w:color w:val="CC0000"/>
        </w:rPr>
        <w:t>sound</w:t>
      </w:r>
      <w:r w:rsidRPr="004D18BD">
        <w:rPr>
          <w:color w:val="CC0000"/>
        </w:rPr>
        <w:t xml:space="preserve"> </w:t>
      </w:r>
      <w:r>
        <w:t>so the swimmer can hear the effect of modifying their technique [</w:t>
      </w:r>
      <w:proofErr w:type="spellStart"/>
      <w:r w:rsidRPr="00436225">
        <w:rPr>
          <w:b/>
        </w:rPr>
        <w:t>Bodo</w:t>
      </w:r>
      <w:proofErr w:type="spellEnd"/>
      <w:r w:rsidRPr="00436225">
        <w:rPr>
          <w:b/>
        </w:rPr>
        <w:t xml:space="preserve"> E </w:t>
      </w:r>
      <w:proofErr w:type="spellStart"/>
      <w:r w:rsidRPr="00436225">
        <w:rPr>
          <w:b/>
        </w:rPr>
        <w:t>Ungerechts</w:t>
      </w:r>
      <w:proofErr w:type="spellEnd"/>
      <w:r>
        <w:t>]. We can't wait to hear if it helps.</w:t>
      </w:r>
    </w:p>
    <w:p w:rsidR="00C436A4" w:rsidRDefault="00C436A4" w:rsidP="00C436A4">
      <w:r>
        <w:t xml:space="preserve">Two methods for computing </w:t>
      </w:r>
      <w:r w:rsidRPr="004D18BD">
        <w:rPr>
          <w:b/>
          <w:color w:val="CC0000"/>
        </w:rPr>
        <w:t>active</w:t>
      </w:r>
      <w:r w:rsidRPr="004D18BD">
        <w:rPr>
          <w:color w:val="CC0000"/>
        </w:rPr>
        <w:t xml:space="preserve"> </w:t>
      </w:r>
      <w:r w:rsidRPr="004D18BD">
        <w:rPr>
          <w:b/>
          <w:color w:val="CC0000"/>
        </w:rPr>
        <w:t>drag</w:t>
      </w:r>
      <w:r w:rsidRPr="004D18BD">
        <w:rPr>
          <w:color w:val="CC0000"/>
        </w:rPr>
        <w:t xml:space="preserve"> </w:t>
      </w:r>
      <w:r>
        <w:t>via the AIS assisted towing technique were super</w:t>
      </w:r>
      <w:r>
        <w:t>i</w:t>
      </w:r>
      <w:r>
        <w:t xml:space="preserve">or to a third method [Mason Bruce [sic]].  </w:t>
      </w:r>
    </w:p>
    <w:p w:rsidR="00C436A4" w:rsidRDefault="00C436A4" w:rsidP="00C436A4">
      <w:r>
        <w:t xml:space="preserve">The more traditional resisted towing method </w:t>
      </w:r>
      <w:r>
        <w:lastRenderedPageBreak/>
        <w:t xml:space="preserve">gave smaller values of </w:t>
      </w:r>
      <w:r w:rsidRPr="004D18BD">
        <w:rPr>
          <w:b/>
          <w:color w:val="CC0000"/>
        </w:rPr>
        <w:t>active drag</w:t>
      </w:r>
      <w:r>
        <w:t xml:space="preserve"> than the assisted method, for reasons as yet unclear. [</w:t>
      </w:r>
      <w:proofErr w:type="spellStart"/>
      <w:r w:rsidRPr="001B7292">
        <w:rPr>
          <w:b/>
        </w:rPr>
        <w:t>Pendar</w:t>
      </w:r>
      <w:proofErr w:type="spellEnd"/>
      <w:r w:rsidRPr="001B7292">
        <w:rPr>
          <w:b/>
        </w:rPr>
        <w:t xml:space="preserve"> </w:t>
      </w:r>
      <w:proofErr w:type="spellStart"/>
      <w:r w:rsidRPr="001B7292">
        <w:rPr>
          <w:b/>
        </w:rPr>
        <w:t>Hazrati</w:t>
      </w:r>
      <w:proofErr w:type="spellEnd"/>
      <w:r>
        <w:t>]</w:t>
      </w:r>
    </w:p>
    <w:p w:rsidR="00C436A4" w:rsidRDefault="00C436A4" w:rsidP="00C436A4">
      <w:r>
        <w:t xml:space="preserve">Adjustment to software for </w:t>
      </w:r>
      <w:r w:rsidRPr="004D18BD">
        <w:rPr>
          <w:b/>
          <w:color w:val="CC0000"/>
        </w:rPr>
        <w:t>digitizing</w:t>
      </w:r>
      <w:r w:rsidRPr="004D18BD">
        <w:rPr>
          <w:color w:val="CC0000"/>
        </w:rPr>
        <w:t xml:space="preserve"> </w:t>
      </w:r>
      <w:r w:rsidRPr="004D18BD">
        <w:rPr>
          <w:b/>
          <w:color w:val="CC0000"/>
        </w:rPr>
        <w:t>videos</w:t>
      </w:r>
      <w:r w:rsidRPr="004D18BD">
        <w:rPr>
          <w:color w:val="CC0000"/>
        </w:rPr>
        <w:t xml:space="preserve"> </w:t>
      </w:r>
      <w:r>
        <w:t>can save operation time by automatically a</w:t>
      </w:r>
      <w:r>
        <w:t>c</w:t>
      </w:r>
      <w:r>
        <w:t>quiring body-segment parameters [Chuang-Yuan Chiu].</w:t>
      </w:r>
    </w:p>
    <w:p w:rsidR="00C436A4" w:rsidRDefault="00C436A4" w:rsidP="00C436A4">
      <w:r>
        <w:t>Various swim parameters measured during a season in 30 young talented swimmers tracked performance change over the season when an</w:t>
      </w:r>
      <w:r>
        <w:t>a</w:t>
      </w:r>
      <w:r>
        <w:t xml:space="preserve">lyzed with </w:t>
      </w:r>
      <w:r w:rsidRPr="004D18BD">
        <w:rPr>
          <w:b/>
          <w:color w:val="CC0000"/>
        </w:rPr>
        <w:t>structural equation modeling</w:t>
      </w:r>
      <w:r>
        <w:t>, but the goodness of fit was not reported in a manner that allows assessment of the model's utility [Tiago Barbosa].</w:t>
      </w:r>
    </w:p>
    <w:p w:rsidR="00C436A4" w:rsidRDefault="00C436A4" w:rsidP="00C436A4">
      <w:r w:rsidRPr="004D18BD">
        <w:rPr>
          <w:b/>
          <w:color w:val="CC0000"/>
        </w:rPr>
        <w:t>Oscillation in swimming speed</w:t>
      </w:r>
      <w:r>
        <w:t xml:space="preserve"> might be a good measure for assessing swimming econ</w:t>
      </w:r>
      <w:r>
        <w:t>o</w:t>
      </w:r>
      <w:r>
        <w:t xml:space="preserve">my, but no supporting evidence was presented [Boris </w:t>
      </w:r>
      <w:proofErr w:type="spellStart"/>
      <w:r>
        <w:t>Dyshko</w:t>
      </w:r>
      <w:proofErr w:type="spellEnd"/>
      <w:r>
        <w:t>].</w:t>
      </w:r>
    </w:p>
    <w:p w:rsidR="00C436A4" w:rsidRDefault="00C436A4" w:rsidP="00C436A4">
      <w:r w:rsidRPr="004D18BD">
        <w:rPr>
          <w:b/>
          <w:color w:val="CC0000"/>
        </w:rPr>
        <w:t>Accelerometers</w:t>
      </w:r>
      <w:r w:rsidRPr="004D18BD">
        <w:rPr>
          <w:color w:val="CC0000"/>
        </w:rPr>
        <w:t xml:space="preserve"> </w:t>
      </w:r>
      <w:r>
        <w:t xml:space="preserve">calibrated individually for swimmers might be useful to monitor </w:t>
      </w:r>
      <w:r w:rsidRPr="004D18BD">
        <w:rPr>
          <w:b/>
          <w:color w:val="CC0000"/>
        </w:rPr>
        <w:t>swim speed</w:t>
      </w:r>
      <w:r>
        <w:t>, if the data can be downloaded in real time [Brian Wright].  But the error of measur</w:t>
      </w:r>
      <w:r>
        <w:t>e</w:t>
      </w:r>
      <w:r>
        <w:t>ment (~3%, not shown in the Abstract) is pro</w:t>
      </w:r>
      <w:r>
        <w:t>b</w:t>
      </w:r>
      <w:r>
        <w:t xml:space="preserve">ably too high. They could also be useful to quantify </w:t>
      </w:r>
      <w:r w:rsidRPr="004D18BD">
        <w:rPr>
          <w:b/>
          <w:color w:val="CC0000"/>
        </w:rPr>
        <w:t>inter-limb coordination</w:t>
      </w:r>
      <w:r>
        <w:t xml:space="preserve"> [</w:t>
      </w:r>
      <w:proofErr w:type="spellStart"/>
      <w:r w:rsidRPr="00B302A1">
        <w:rPr>
          <w:b/>
        </w:rPr>
        <w:t>Ludovic</w:t>
      </w:r>
      <w:proofErr w:type="spellEnd"/>
      <w:r w:rsidRPr="00B302A1">
        <w:rPr>
          <w:b/>
        </w:rPr>
        <w:t xml:space="preserve"> Seifert</w:t>
      </w:r>
      <w:r>
        <w:t>].</w:t>
      </w:r>
    </w:p>
    <w:p w:rsidR="00C436A4" w:rsidRDefault="00C436A4" w:rsidP="00C436A4">
      <w:r>
        <w:t xml:space="preserve">An </w:t>
      </w:r>
      <w:r w:rsidRPr="004D18BD">
        <w:rPr>
          <w:b/>
          <w:color w:val="CC0000"/>
        </w:rPr>
        <w:t>automated underwater motion capture</w:t>
      </w:r>
      <w:r>
        <w:t xml:space="preserve"> system had errors of only 1-2 mm, which is negligible [</w:t>
      </w:r>
      <w:proofErr w:type="spellStart"/>
      <w:r w:rsidRPr="00F052EB">
        <w:t>Bjørn</w:t>
      </w:r>
      <w:proofErr w:type="spellEnd"/>
      <w:r w:rsidRPr="00F052EB">
        <w:t xml:space="preserve"> </w:t>
      </w:r>
      <w:proofErr w:type="spellStart"/>
      <w:r w:rsidRPr="00F052EB">
        <w:t>Harald</w:t>
      </w:r>
      <w:proofErr w:type="spellEnd"/>
      <w:r w:rsidRPr="00F052EB">
        <w:t xml:space="preserve"> </w:t>
      </w:r>
      <w:proofErr w:type="spellStart"/>
      <w:r w:rsidRPr="00F052EB">
        <w:t>Olstad</w:t>
      </w:r>
      <w:proofErr w:type="spellEnd"/>
      <w:r>
        <w:t>].</w:t>
      </w:r>
    </w:p>
    <w:p w:rsidR="00C436A4" w:rsidRDefault="00C436A4" w:rsidP="00C436A4">
      <w:r>
        <w:t xml:space="preserve">The French have developed </w:t>
      </w:r>
      <w:r w:rsidRPr="00B3708C">
        <w:t>software</w:t>
      </w:r>
      <w:r w:rsidRPr="004D18BD">
        <w:rPr>
          <w:color w:val="CC0000"/>
        </w:rPr>
        <w:t xml:space="preserve"> </w:t>
      </w:r>
      <w:r>
        <w:t>to a</w:t>
      </w:r>
      <w:r>
        <w:t>u</w:t>
      </w:r>
      <w:r>
        <w:t xml:space="preserve">tomate the </w:t>
      </w:r>
      <w:r w:rsidRPr="004D18BD">
        <w:rPr>
          <w:b/>
          <w:color w:val="CC0000"/>
        </w:rPr>
        <w:t>tracking and analysis</w:t>
      </w:r>
      <w:r>
        <w:t xml:space="preserve"> of swimmers in competitions [Florence </w:t>
      </w:r>
      <w:proofErr w:type="spellStart"/>
      <w:r>
        <w:t>Garnier</w:t>
      </w:r>
      <w:proofErr w:type="spellEnd"/>
      <w:r>
        <w:t>].</w:t>
      </w:r>
    </w:p>
    <w:p w:rsidR="00C436A4" w:rsidRDefault="00C436A4" w:rsidP="00C436A4">
      <w:bookmarkStart w:id="12" w:name="_Starts_and_Turns"/>
      <w:bookmarkEnd w:id="12"/>
      <w:r>
        <w:t xml:space="preserve">It's hard to follow the abstract and the full paper, but it looks like gains in performance of 13 elite swimmers between a time trial at the end of an overload period and a competition after a 3-wk taper were highly correlated (r=0.80) with increases in high-frequency and reductions in low-frequency components of </w:t>
      </w:r>
      <w:r w:rsidRPr="004D18BD">
        <w:rPr>
          <w:b/>
          <w:color w:val="CC0000"/>
        </w:rPr>
        <w:t>heart-rate variability</w:t>
      </w:r>
      <w:r>
        <w:t>. "</w:t>
      </w:r>
      <w:r w:rsidRPr="00151AA7">
        <w:t>During taper, this method may be helpful in evaluating the opt</w:t>
      </w:r>
      <w:r w:rsidRPr="00151AA7">
        <w:t>i</w:t>
      </w:r>
      <w:r w:rsidRPr="00151AA7">
        <w:t>mal training load decrease and in regulating the high-intensity, low-intensity and strength trai</w:t>
      </w:r>
      <w:r w:rsidRPr="00151AA7">
        <w:t>n</w:t>
      </w:r>
      <w:r w:rsidRPr="00151AA7">
        <w:t>ing proportions.</w:t>
      </w:r>
      <w:r>
        <w:t>" How?  It's unclear. [</w:t>
      </w:r>
      <w:r w:rsidRPr="00B169DC">
        <w:rPr>
          <w:b/>
        </w:rPr>
        <w:t xml:space="preserve">Philippe </w:t>
      </w:r>
      <w:proofErr w:type="spellStart"/>
      <w:r w:rsidRPr="00B169DC">
        <w:rPr>
          <w:b/>
        </w:rPr>
        <w:t>Hellard</w:t>
      </w:r>
      <w:proofErr w:type="spellEnd"/>
      <w:r>
        <w:t>]</w:t>
      </w:r>
    </w:p>
    <w:p w:rsidR="00C436A4" w:rsidRDefault="00C436A4" w:rsidP="00C436A4">
      <w:pPr>
        <w:pStyle w:val="Heading1"/>
      </w:pPr>
      <w:bookmarkStart w:id="13" w:name="_Starts_and_Turns_1"/>
      <w:bookmarkEnd w:id="13"/>
      <w:r>
        <w:t>Starts and Turns</w:t>
      </w:r>
    </w:p>
    <w:p w:rsidR="00C436A4" w:rsidRDefault="00C436A4" w:rsidP="00C436A4">
      <w:r>
        <w:t xml:space="preserve">A </w:t>
      </w:r>
      <w:r w:rsidRPr="004D18BD">
        <w:rPr>
          <w:b/>
          <w:color w:val="CC0000"/>
        </w:rPr>
        <w:t>focus on external movement outcomes</w:t>
      </w:r>
      <w:r w:rsidRPr="004D18BD">
        <w:rPr>
          <w:color w:val="CC0000"/>
        </w:rPr>
        <w:t xml:space="preserve"> </w:t>
      </w:r>
      <w:r>
        <w:t>rather than internal processes is known to result in improvement in complex skills, although "elite level athletes regularly receive instru</w:t>
      </w:r>
      <w:r>
        <w:t>c</w:t>
      </w:r>
      <w:r>
        <w:t xml:space="preserve">tions that encourage an internal focus." Here an external focus improved mean values of various swim-start parameters in a crossover with 10 </w:t>
      </w:r>
      <w:r>
        <w:lastRenderedPageBreak/>
        <w:t>elite swimmers [Michael Maloney]. The gains in entry speed (0.6%) and 15-m time (1.6%) would have to continue to some extent through the first lap to make a substantial difference to 50-m time.</w:t>
      </w:r>
    </w:p>
    <w:p w:rsidR="00C436A4" w:rsidRDefault="00C436A4" w:rsidP="00C436A4">
      <w:r>
        <w:t xml:space="preserve">A combination of four weeks of </w:t>
      </w:r>
      <w:r w:rsidRPr="004D18BD">
        <w:rPr>
          <w:b/>
          <w:color w:val="CC0000"/>
        </w:rPr>
        <w:t>plyometric and auditory training</w:t>
      </w:r>
      <w:r>
        <w:t xml:space="preserve"> improved 15-m </w:t>
      </w:r>
      <w:r w:rsidRPr="004D18BD">
        <w:rPr>
          <w:b/>
          <w:color w:val="CC0000"/>
        </w:rPr>
        <w:t>start time</w:t>
      </w:r>
      <w:r>
        <w:t xml:space="preserve"> by ~1.0% in this uncontrolled study of eight male national-level sprint swimmers [</w:t>
      </w:r>
      <w:r w:rsidRPr="00D2722F">
        <w:rPr>
          <w:b/>
        </w:rPr>
        <w:t xml:space="preserve">Pierre-Marie </w:t>
      </w:r>
      <w:proofErr w:type="spellStart"/>
      <w:r w:rsidRPr="00D2722F">
        <w:rPr>
          <w:b/>
        </w:rPr>
        <w:t>Leprêtre</w:t>
      </w:r>
      <w:proofErr w:type="spellEnd"/>
      <w:r>
        <w:t>]. This improvement would almost certainly translate into faster 50-m and possibly also 100-m times.</w:t>
      </w:r>
    </w:p>
    <w:p w:rsidR="00C436A4" w:rsidRDefault="00C436A4" w:rsidP="00C436A4">
      <w:r>
        <w:t xml:space="preserve">By varying the parameters of </w:t>
      </w:r>
      <w:r w:rsidRPr="004D18BD">
        <w:rPr>
          <w:b/>
          <w:color w:val="CC0000"/>
        </w:rPr>
        <w:t>starting</w:t>
      </w:r>
      <w:r w:rsidRPr="004D18BD">
        <w:rPr>
          <w:color w:val="CC0000"/>
        </w:rPr>
        <w:t xml:space="preserve"> </w:t>
      </w:r>
      <w:r w:rsidRPr="004D18BD">
        <w:rPr>
          <w:b/>
          <w:color w:val="CC0000"/>
        </w:rPr>
        <w:t>stance</w:t>
      </w:r>
      <w:r>
        <w:t>, it was possible to improve the start times of half of a group of 19 mainly freestyle elite swi</w:t>
      </w:r>
      <w:r>
        <w:t>m</w:t>
      </w:r>
      <w:r>
        <w:t>mers [</w:t>
      </w:r>
      <w:r w:rsidRPr="004E2425">
        <w:rPr>
          <w:b/>
        </w:rPr>
        <w:t xml:space="preserve">Armin </w:t>
      </w:r>
      <w:proofErr w:type="spellStart"/>
      <w:r w:rsidRPr="004E2425">
        <w:rPr>
          <w:b/>
        </w:rPr>
        <w:t>Kibele</w:t>
      </w:r>
      <w:proofErr w:type="spellEnd"/>
      <w:r>
        <w:t>].</w:t>
      </w:r>
    </w:p>
    <w:p w:rsidR="00C436A4" w:rsidRDefault="00C436A4" w:rsidP="00C436A4">
      <w:proofErr w:type="gramStart"/>
      <w:r>
        <w:t xml:space="preserve">"The optimal </w:t>
      </w:r>
      <w:r w:rsidRPr="004D18BD">
        <w:rPr>
          <w:b/>
          <w:color w:val="CC0000"/>
        </w:rPr>
        <w:t xml:space="preserve">fore-aft lean </w:t>
      </w:r>
      <w:r>
        <w:t xml:space="preserve">[on the OSB11] is dependent on swimmer characteristics" in this study of 2-m </w:t>
      </w:r>
      <w:r w:rsidRPr="002E1C62">
        <w:t xml:space="preserve">start time </w:t>
      </w:r>
      <w:r>
        <w:t xml:space="preserve">in 11 elite swimmers [Andrew </w:t>
      </w:r>
      <w:proofErr w:type="spellStart"/>
      <w:r>
        <w:t>Dragunas</w:t>
      </w:r>
      <w:proofErr w:type="spellEnd"/>
      <w:r>
        <w:t>].</w:t>
      </w:r>
      <w:proofErr w:type="gramEnd"/>
    </w:p>
    <w:p w:rsidR="00C436A4" w:rsidRDefault="00C436A4" w:rsidP="00C436A4">
      <w:r>
        <w:t>There appeared to be a very strong correl</w:t>
      </w:r>
      <w:r>
        <w:t>a</w:t>
      </w:r>
      <w:r>
        <w:t xml:space="preserve">tion between </w:t>
      </w:r>
      <w:r w:rsidRPr="004D18BD">
        <w:rPr>
          <w:b/>
          <w:color w:val="CC0000"/>
        </w:rPr>
        <w:t>pelvic tilt and start time</w:t>
      </w:r>
      <w:r>
        <w:t xml:space="preserve"> in eight elite swimmers, but wait for more evidence from a larger sample size [Brett </w:t>
      </w:r>
      <w:proofErr w:type="spellStart"/>
      <w:r>
        <w:t>Doring</w:t>
      </w:r>
      <w:proofErr w:type="spellEnd"/>
      <w:r>
        <w:t>].</w:t>
      </w:r>
    </w:p>
    <w:p w:rsidR="00C436A4" w:rsidRDefault="00C436A4" w:rsidP="00C436A4">
      <w:r>
        <w:t xml:space="preserve">The </w:t>
      </w:r>
      <w:r w:rsidRPr="004D18BD">
        <w:rPr>
          <w:b/>
          <w:color w:val="CC0000"/>
        </w:rPr>
        <w:t>kick start</w:t>
      </w:r>
      <w:r>
        <w:t xml:space="preserve"> on the OSB11 wedged starting blocks is clearly superior to the grab and track starts [David </w:t>
      </w:r>
      <w:proofErr w:type="spellStart"/>
      <w:r>
        <w:t>Burkhardt</w:t>
      </w:r>
      <w:proofErr w:type="spellEnd"/>
      <w:r>
        <w:t>].</w:t>
      </w:r>
    </w:p>
    <w:p w:rsidR="00C436A4" w:rsidRDefault="00C436A4" w:rsidP="00C436A4">
      <w:bookmarkStart w:id="14" w:name="_Strokes"/>
      <w:bookmarkStart w:id="15" w:name="_Strokes_and_Kicking"/>
      <w:bookmarkEnd w:id="14"/>
      <w:bookmarkEnd w:id="15"/>
      <w:r>
        <w:t xml:space="preserve">Teaching the </w:t>
      </w:r>
      <w:r w:rsidRPr="004D18BD">
        <w:rPr>
          <w:b/>
          <w:color w:val="CC0000"/>
        </w:rPr>
        <w:t>apnea turn</w:t>
      </w:r>
      <w:r>
        <w:t xml:space="preserve"> to 19 age-group swimmers preparing for their first national championships wasn't particularly successful: only five improved their apnea turn time co</w:t>
      </w:r>
      <w:r>
        <w:t>m</w:t>
      </w:r>
      <w:r>
        <w:t>pared with conventional turn time [</w:t>
      </w:r>
      <w:proofErr w:type="spellStart"/>
      <w:r>
        <w:t>Bodo</w:t>
      </w:r>
      <w:proofErr w:type="spellEnd"/>
      <w:r>
        <w:t xml:space="preserve"> E </w:t>
      </w:r>
      <w:proofErr w:type="spellStart"/>
      <w:r>
        <w:t>Ungerechts</w:t>
      </w:r>
      <w:proofErr w:type="spellEnd"/>
      <w:r>
        <w:t>]. The apnea turn may not be for everyone, or maybe it takes a lot longer than 10 weeks to learn.</w:t>
      </w:r>
    </w:p>
    <w:p w:rsidR="00C436A4" w:rsidRDefault="00C436A4" w:rsidP="00C436A4">
      <w:r w:rsidRPr="00592AEA">
        <w:rPr>
          <w:b/>
        </w:rPr>
        <w:t xml:space="preserve">Alison </w:t>
      </w:r>
      <w:proofErr w:type="spellStart"/>
      <w:r w:rsidRPr="00592AEA">
        <w:rPr>
          <w:b/>
        </w:rPr>
        <w:t>Alcock</w:t>
      </w:r>
      <w:proofErr w:type="spellEnd"/>
      <w:r>
        <w:t xml:space="preserve"> was able to reduce five n</w:t>
      </w:r>
      <w:r>
        <w:t>a</w:t>
      </w:r>
      <w:r>
        <w:t xml:space="preserve">tional-level </w:t>
      </w:r>
      <w:r w:rsidRPr="004D18BD">
        <w:rPr>
          <w:b/>
          <w:color w:val="CC0000"/>
        </w:rPr>
        <w:t>breaststrokers' turn time</w:t>
      </w:r>
      <w:r w:rsidRPr="004D18BD">
        <w:rPr>
          <w:color w:val="CC0000"/>
        </w:rPr>
        <w:t xml:space="preserve"> </w:t>
      </w:r>
      <w:r>
        <w:t>by ge</w:t>
      </w:r>
      <w:r>
        <w:t>t</w:t>
      </w:r>
      <w:r>
        <w:t>ting them to initiate an earlier pull-out, but she noted that the gain might be offset by the need to take more strokes.</w:t>
      </w:r>
    </w:p>
    <w:p w:rsidR="00C436A4" w:rsidRDefault="00C436A4" w:rsidP="00C436A4">
      <w:pPr>
        <w:pStyle w:val="Heading1"/>
      </w:pPr>
      <w:bookmarkStart w:id="16" w:name="_Strokes_and_Kicking_1"/>
      <w:bookmarkEnd w:id="16"/>
      <w:r>
        <w:t>Strokes and Kicking</w:t>
      </w:r>
    </w:p>
    <w:p w:rsidR="00C436A4" w:rsidRDefault="00C436A4" w:rsidP="00C436A4">
      <w:r w:rsidRPr="00B3708C">
        <w:t>Seven</w:t>
      </w:r>
      <w:r>
        <w:t xml:space="preserve"> high-level </w:t>
      </w:r>
      <w:r w:rsidRPr="004D18BD">
        <w:rPr>
          <w:b/>
          <w:color w:val="CC0000"/>
        </w:rPr>
        <w:t>coaches</w:t>
      </w:r>
      <w:r w:rsidRPr="004D18BD">
        <w:rPr>
          <w:color w:val="CC0000"/>
        </w:rPr>
        <w:t xml:space="preserve"> </w:t>
      </w:r>
      <w:r>
        <w:t>differed consider</w:t>
      </w:r>
      <w:r>
        <w:t>a</w:t>
      </w:r>
      <w:r>
        <w:t xml:space="preserve">bly in their </w:t>
      </w:r>
      <w:r w:rsidRPr="004D18BD">
        <w:rPr>
          <w:b/>
          <w:color w:val="CC0000"/>
        </w:rPr>
        <w:t>assessment of sprinting technique</w:t>
      </w:r>
      <w:r w:rsidRPr="004D18BD">
        <w:rPr>
          <w:color w:val="CC0000"/>
        </w:rPr>
        <w:t xml:space="preserve"> </w:t>
      </w:r>
      <w:r>
        <w:t xml:space="preserve">of 12 sub-elite freestyle swimmers (FINA points 698 ± 70, mean ± SD), judging by the correlations between their ratings and the swimmers' performance (ranging from 0.68 down to an unstated negative correlation) [Gina </w:t>
      </w:r>
      <w:proofErr w:type="spellStart"/>
      <w:r>
        <w:t>Sacilotto</w:t>
      </w:r>
      <w:proofErr w:type="spellEnd"/>
      <w:r>
        <w:t xml:space="preserve">]. The </w:t>
      </w:r>
      <w:proofErr w:type="spellStart"/>
      <w:r>
        <w:t>Cronbach</w:t>
      </w:r>
      <w:proofErr w:type="spellEnd"/>
      <w:r>
        <w:t xml:space="preserve"> alpha of 0.62 for the mean of the coaches' ratings translates into an average correlation between individual coaches of only 0.23, which also indicates that most coaches must be making serious mistakes in </w:t>
      </w:r>
      <w:r>
        <w:lastRenderedPageBreak/>
        <w:t>their assessments. Yikes!</w:t>
      </w:r>
    </w:p>
    <w:p w:rsidR="00C436A4" w:rsidRDefault="00C436A4" w:rsidP="00C436A4">
      <w:proofErr w:type="gramStart"/>
      <w:r>
        <w:t>When four expert and four developing coac</w:t>
      </w:r>
      <w:r>
        <w:t>h</w:t>
      </w:r>
      <w:r>
        <w:t>es viewed 20 5-s clips of freestyle swimmers (10 above and 10 below water), the experts not surprisingly made more technical comments.</w:t>
      </w:r>
      <w:proofErr w:type="gramEnd"/>
      <w:r>
        <w:t xml:space="preserve"> More interestingly, recordings of eye mov</w:t>
      </w:r>
      <w:r>
        <w:t>e</w:t>
      </w:r>
      <w:r>
        <w:t>ments showed that the experts fixated mostly on the hips, whereas the developing coaches fixa</w:t>
      </w:r>
      <w:r>
        <w:t>t</w:t>
      </w:r>
      <w:r>
        <w:t>ed mostly on the arms. Conclusion: "</w:t>
      </w:r>
      <w:r w:rsidRPr="004D18BD">
        <w:rPr>
          <w:b/>
          <w:color w:val="CC0000"/>
        </w:rPr>
        <w:t>body pos</w:t>
      </w:r>
      <w:r w:rsidRPr="004D18BD">
        <w:rPr>
          <w:b/>
          <w:color w:val="CC0000"/>
        </w:rPr>
        <w:t>i</w:t>
      </w:r>
      <w:r w:rsidRPr="004D18BD">
        <w:rPr>
          <w:b/>
          <w:color w:val="CC0000"/>
        </w:rPr>
        <w:t>tion</w:t>
      </w:r>
      <w:r>
        <w:t xml:space="preserve"> is a key area of importance." [</w:t>
      </w:r>
      <w:r w:rsidRPr="001C1555">
        <w:rPr>
          <w:b/>
        </w:rPr>
        <w:t>Amy W</w:t>
      </w:r>
      <w:r w:rsidRPr="001C1555">
        <w:rPr>
          <w:b/>
        </w:rPr>
        <w:t>a</w:t>
      </w:r>
      <w:r w:rsidRPr="001C1555">
        <w:rPr>
          <w:b/>
        </w:rPr>
        <w:t>ters</w:t>
      </w:r>
      <w:r w:rsidRPr="006B4D44">
        <w:t>]</w:t>
      </w:r>
    </w:p>
    <w:p w:rsidR="00C436A4" w:rsidRDefault="00C436A4" w:rsidP="00C436A4">
      <w:r>
        <w:t xml:space="preserve">Ten male competitive front-crawl sprinters swam 3% faster over 25 m without </w:t>
      </w:r>
      <w:r w:rsidRPr="004D18BD">
        <w:rPr>
          <w:b/>
          <w:color w:val="CC0000"/>
        </w:rPr>
        <w:t>breathing</w:t>
      </w:r>
      <w:r>
        <w:t>. "It is recommended that sprinters limit the number of breaths taken without physiological compromise" [Carla McCabe]. Are top sprinters already taking the optimum number of breaths?</w:t>
      </w:r>
    </w:p>
    <w:p w:rsidR="00C436A4" w:rsidRDefault="00C436A4" w:rsidP="00C436A4">
      <w:r w:rsidRPr="007F6ABD">
        <w:t>Bilateral</w:t>
      </w:r>
      <w:r>
        <w:t xml:space="preserve"> </w:t>
      </w:r>
      <w:r w:rsidRPr="004D18BD">
        <w:rPr>
          <w:b/>
          <w:color w:val="CC0000"/>
        </w:rPr>
        <w:t>breathing</w:t>
      </w:r>
      <w:r>
        <w:t xml:space="preserve"> resulted in less hip-roll asymmetry in 20 provincial and national fre</w:t>
      </w:r>
      <w:r>
        <w:t>e</w:t>
      </w:r>
      <w:r>
        <w:t>style swimmers, but effects on performance weren't reported [Mike Barber].</w:t>
      </w:r>
    </w:p>
    <w:p w:rsidR="00C436A4" w:rsidRDefault="00C436A4" w:rsidP="00C436A4">
      <w:r>
        <w:t xml:space="preserve">"Females [need to] improve their </w:t>
      </w:r>
      <w:r w:rsidRPr="004D18BD">
        <w:rPr>
          <w:b/>
          <w:color w:val="CC0000"/>
        </w:rPr>
        <w:t>arm entry</w:t>
      </w:r>
      <w:r>
        <w:t xml:space="preserve"> to minimize time of exposure to shoulder stress and to maximize the force-generation overlap" in this study of 40 university-level swimmers doing </w:t>
      </w:r>
      <w:r w:rsidR="009A7464">
        <w:t>freestyle at unstated intensity</w:t>
      </w:r>
      <w:r>
        <w:t xml:space="preserve"> [</w:t>
      </w:r>
      <w:r w:rsidRPr="006C3142">
        <w:rPr>
          <w:b/>
        </w:rPr>
        <w:t xml:space="preserve">Rod </w:t>
      </w:r>
      <w:proofErr w:type="spellStart"/>
      <w:r w:rsidRPr="006C3142">
        <w:rPr>
          <w:b/>
        </w:rPr>
        <w:t>Ha</w:t>
      </w:r>
      <w:r w:rsidRPr="006C3142">
        <w:rPr>
          <w:b/>
        </w:rPr>
        <w:t>v</w:t>
      </w:r>
      <w:r w:rsidRPr="006C3142">
        <w:rPr>
          <w:b/>
        </w:rPr>
        <w:t>riluk</w:t>
      </w:r>
      <w:proofErr w:type="spellEnd"/>
      <w:r>
        <w:t>, presenting for Ted Becker]</w:t>
      </w:r>
      <w:bookmarkStart w:id="17" w:name="_Water_Polo"/>
      <w:bookmarkStart w:id="18" w:name="_Training"/>
      <w:bookmarkEnd w:id="17"/>
      <w:bookmarkEnd w:id="18"/>
      <w:r w:rsidR="009A7464">
        <w:t>.</w:t>
      </w:r>
      <w:bookmarkStart w:id="19" w:name="_GoBack"/>
      <w:bookmarkEnd w:id="19"/>
    </w:p>
    <w:p w:rsidR="00C436A4" w:rsidRDefault="00C436A4" w:rsidP="00C436A4">
      <w:r>
        <w:t xml:space="preserve">Expert breaststrokers are more stable than novices and intermediates at key points in the </w:t>
      </w:r>
      <w:r w:rsidRPr="004D18BD">
        <w:rPr>
          <w:b/>
          <w:color w:val="CC0000"/>
        </w:rPr>
        <w:t>stroke cycle</w:t>
      </w:r>
      <w:r>
        <w:t xml:space="preserve"> [John </w:t>
      </w:r>
      <w:proofErr w:type="spellStart"/>
      <w:r>
        <w:t>Komar</w:t>
      </w:r>
      <w:proofErr w:type="spellEnd"/>
      <w:r>
        <w:t>].</w:t>
      </w:r>
    </w:p>
    <w:p w:rsidR="00C436A4" w:rsidRDefault="00C436A4" w:rsidP="00C436A4">
      <w:r>
        <w:t xml:space="preserve">Muscle activation patterns of some </w:t>
      </w:r>
      <w:r w:rsidRPr="004D18BD">
        <w:rPr>
          <w:b/>
          <w:color w:val="CC0000"/>
        </w:rPr>
        <w:t>drills</w:t>
      </w:r>
      <w:r w:rsidRPr="004D18BD">
        <w:rPr>
          <w:color w:val="CC0000"/>
        </w:rPr>
        <w:t xml:space="preserve"> </w:t>
      </w:r>
      <w:r>
        <w:t>of a world-champion breaststroke swimmer differed from those of the free-swimming stroke [</w:t>
      </w:r>
      <w:proofErr w:type="spellStart"/>
      <w:r w:rsidRPr="00532AC8">
        <w:rPr>
          <w:b/>
        </w:rPr>
        <w:t>Bjørn</w:t>
      </w:r>
      <w:proofErr w:type="spellEnd"/>
      <w:r w:rsidRPr="00532AC8">
        <w:rPr>
          <w:b/>
        </w:rPr>
        <w:t xml:space="preserve"> </w:t>
      </w:r>
      <w:proofErr w:type="spellStart"/>
      <w:r w:rsidRPr="00532AC8">
        <w:rPr>
          <w:b/>
        </w:rPr>
        <w:t>Harald</w:t>
      </w:r>
      <w:proofErr w:type="spellEnd"/>
      <w:r w:rsidRPr="00532AC8">
        <w:rPr>
          <w:b/>
        </w:rPr>
        <w:t xml:space="preserve"> </w:t>
      </w:r>
      <w:proofErr w:type="spellStart"/>
      <w:r w:rsidRPr="00532AC8">
        <w:rPr>
          <w:b/>
        </w:rPr>
        <w:t>Olstad</w:t>
      </w:r>
      <w:proofErr w:type="spellEnd"/>
      <w:r>
        <w:t>].  Does that make the drills good or bad?</w:t>
      </w:r>
    </w:p>
    <w:p w:rsidR="00C436A4" w:rsidRDefault="00C436A4" w:rsidP="00C436A4">
      <w:r>
        <w:t xml:space="preserve">In a study of 15 experienced male swimmers, those who performed the underwater </w:t>
      </w:r>
      <w:r w:rsidRPr="004D18BD">
        <w:rPr>
          <w:b/>
          <w:color w:val="CC0000"/>
        </w:rPr>
        <w:t>dolphin kick</w:t>
      </w:r>
      <w:r>
        <w:t xml:space="preserve"> faster had a more symmetrical kick resul</w:t>
      </w:r>
      <w:r>
        <w:t>t</w:t>
      </w:r>
      <w:r>
        <w:t xml:space="preserve">ing from a better </w:t>
      </w:r>
      <w:proofErr w:type="spellStart"/>
      <w:r>
        <w:t>upkick</w:t>
      </w:r>
      <w:proofErr w:type="spellEnd"/>
      <w:r>
        <w:t xml:space="preserve"> [Ryan </w:t>
      </w:r>
      <w:proofErr w:type="spellStart"/>
      <w:r>
        <w:t>Atkison</w:t>
      </w:r>
      <w:proofErr w:type="spellEnd"/>
      <w:r>
        <w:t>].</w:t>
      </w:r>
    </w:p>
    <w:p w:rsidR="00C436A4" w:rsidRDefault="00C436A4" w:rsidP="00C436A4">
      <w:pPr>
        <w:pStyle w:val="Heading1"/>
      </w:pPr>
      <w:bookmarkStart w:id="20" w:name="_Training_1"/>
      <w:bookmarkEnd w:id="20"/>
      <w:r>
        <w:t>Training</w:t>
      </w:r>
    </w:p>
    <w:p w:rsidR="00C436A4" w:rsidRDefault="00C436A4" w:rsidP="00C436A4">
      <w:r>
        <w:t xml:space="preserve">Laura </w:t>
      </w:r>
      <w:proofErr w:type="spellStart"/>
      <w:r>
        <w:t>Garvican</w:t>
      </w:r>
      <w:proofErr w:type="spellEnd"/>
      <w:r>
        <w:t xml:space="preserve"> gave a succinct overview of optimizing the</w:t>
      </w:r>
      <w:r w:rsidRPr="004D18BD">
        <w:rPr>
          <w:b/>
          <w:color w:val="CC0000"/>
        </w:rPr>
        <w:t xml:space="preserve"> altitude camp</w:t>
      </w:r>
      <w:r>
        <w:t>. Assuming that the effects are mediated by–or at least associa</w:t>
      </w:r>
      <w:r>
        <w:t>t</w:t>
      </w:r>
      <w:r>
        <w:t>ed with–the increase in circulating erythropoie</w:t>
      </w:r>
      <w:r>
        <w:t>t</w:t>
      </w:r>
      <w:r>
        <w:t xml:space="preserve">in (EPO) that occurs with exposure to hypoxia, she identified the following factors that impair the EPO response and therefore potentially reduce the benefit of altitude training: low iron status, illness, injury, stress, and intake of anti-inflammatory drugs (use </w:t>
      </w:r>
      <w:proofErr w:type="spellStart"/>
      <w:r>
        <w:t>paracetamol</w:t>
      </w:r>
      <w:proofErr w:type="spellEnd"/>
      <w:r>
        <w:t xml:space="preserve"> rather than ibuprofen). These factors may explain why altitude training doesn't always work with a given athlete. The live-high train-low camp </w:t>
      </w:r>
      <w:r>
        <w:lastRenderedPageBreak/>
        <w:t xml:space="preserve">should last for 2-3 </w:t>
      </w:r>
      <w:proofErr w:type="spellStart"/>
      <w:r>
        <w:t>wk</w:t>
      </w:r>
      <w:proofErr w:type="spellEnd"/>
      <w:r>
        <w:t xml:space="preserve"> at 3000 m (or its equiv</w:t>
      </w:r>
      <w:r>
        <w:t>a</w:t>
      </w:r>
      <w:r>
        <w:t>lent in an altitude house) for at least 14 hours per day. Athletes have to eat more to stay in energy balance with the 10-15% increase in basal metabolic rate that occurs at altitude.  They should also drink more to remain euh</w:t>
      </w:r>
      <w:r>
        <w:t>y</w:t>
      </w:r>
      <w:r>
        <w:t>drated and consider supplementing with iron, folic acid, and vitamins B12 and D.</w:t>
      </w:r>
    </w:p>
    <w:p w:rsidR="00C436A4" w:rsidRDefault="00C436A4" w:rsidP="00C436A4">
      <w:proofErr w:type="spellStart"/>
      <w:r w:rsidRPr="00AC1E78">
        <w:rPr>
          <w:b/>
        </w:rPr>
        <w:t>Ferran</w:t>
      </w:r>
      <w:proofErr w:type="spellEnd"/>
      <w:r w:rsidRPr="00AC1E78">
        <w:rPr>
          <w:b/>
        </w:rPr>
        <w:t xml:space="preserve"> A Rodriguez</w:t>
      </w:r>
      <w:r>
        <w:t xml:space="preserve"> presented the results of the </w:t>
      </w:r>
      <w:r w:rsidRPr="004D18BD">
        <w:rPr>
          <w:b/>
          <w:color w:val="CC0000"/>
        </w:rPr>
        <w:t>altitude-training</w:t>
      </w:r>
      <w:r>
        <w:t xml:space="preserve"> study that he had already presented at last year's ECSS conference (see the </w:t>
      </w:r>
      <w:hyperlink r:id="rId26" w:anchor="altitude" w:history="1">
        <w:r w:rsidRPr="00D76E3F">
          <w:rPr>
            <w:rStyle w:val="Hyperlink"/>
            <w:noProof w:val="0"/>
          </w:rPr>
          <w:t>summary</w:t>
        </w:r>
      </w:hyperlink>
      <w:r>
        <w:t xml:space="preserve"> in my report). The fact that he has presented the full paper in the proceedings here suggests that he has had difficulty publishing it elsewhere, possibly because the swimmers weren't randomized to the treatment groups and the training wasn't controlled. Anyway, by 2-4 weeks after a 3- to 4-week training camp, swimmers who had lived and trained high (2300 m) improved to the same extent (~3%) as those who had lived and trained low (sea level), while those who had lived high and trained high but did some of their training low (690 m) swam another ~3% faster. At least some but probably not all of that difference could be explained by a difference in the training of the high-high-low group. If you're going to invest in an altitude camp, make it one where you can train low.</w:t>
      </w:r>
    </w:p>
    <w:p w:rsidR="00C436A4" w:rsidRDefault="00C436A4" w:rsidP="00C436A4">
      <w:r>
        <w:t xml:space="preserve">It's hard to understand this abstract, but it looks like </w:t>
      </w:r>
      <w:proofErr w:type="spellStart"/>
      <w:r w:rsidRPr="004D18BD">
        <w:rPr>
          <w:b/>
          <w:color w:val="CC0000"/>
        </w:rPr>
        <w:t>hypercapnic</w:t>
      </w:r>
      <w:proofErr w:type="spellEnd"/>
      <w:r w:rsidRPr="004D18BD">
        <w:rPr>
          <w:b/>
          <w:color w:val="CC0000"/>
        </w:rPr>
        <w:t>-hypoxic training</w:t>
      </w:r>
      <w:r>
        <w:t xml:space="preserve"> (no details of protocols) enhanced 100-m freestyle performance by an unstated amount in a co</w:t>
      </w:r>
      <w:r>
        <w:t>n</w:t>
      </w:r>
      <w:r>
        <w:t>trolled trial of 26 top swimmers [</w:t>
      </w:r>
      <w:proofErr w:type="spellStart"/>
      <w:r>
        <w:t>Dajana</w:t>
      </w:r>
      <w:proofErr w:type="spellEnd"/>
      <w:r>
        <w:t xml:space="preserve"> </w:t>
      </w:r>
      <w:proofErr w:type="spellStart"/>
      <w:r>
        <w:t>Zore</w:t>
      </w:r>
      <w:r>
        <w:t>t</w:t>
      </w:r>
      <w:r>
        <w:t>ic</w:t>
      </w:r>
      <w:proofErr w:type="spellEnd"/>
      <w:r>
        <w:t>].</w:t>
      </w:r>
    </w:p>
    <w:p w:rsidR="00C436A4" w:rsidRDefault="00C436A4" w:rsidP="00C436A4">
      <w:r>
        <w:t xml:space="preserve">The legendary coach </w:t>
      </w:r>
      <w:r w:rsidRPr="004D18BD">
        <w:rPr>
          <w:b/>
          <w:color w:val="CC0000"/>
        </w:rPr>
        <w:t>Doc</w:t>
      </w:r>
      <w:r w:rsidRPr="004D18BD">
        <w:rPr>
          <w:color w:val="CC0000"/>
        </w:rPr>
        <w:t xml:space="preserve"> </w:t>
      </w:r>
      <w:r w:rsidRPr="004D18BD">
        <w:rPr>
          <w:b/>
          <w:color w:val="CC0000"/>
        </w:rPr>
        <w:t>Councilman</w:t>
      </w:r>
      <w:r w:rsidRPr="004D18BD">
        <w:rPr>
          <w:color w:val="CC0000"/>
        </w:rPr>
        <w:t xml:space="preserve"> </w:t>
      </w:r>
      <w:r>
        <w:t>changed his training programs "from few but intense sessions in the 60s, to greater distance in the 70s, and finally to a more moderate a</w:t>
      </w:r>
      <w:r>
        <w:t>p</w:t>
      </w:r>
      <w:r>
        <w:t>proach with less physiological stress in the 80s." See the full paper for details. [</w:t>
      </w:r>
      <w:proofErr w:type="spellStart"/>
      <w:r w:rsidRPr="003B72C2">
        <w:rPr>
          <w:b/>
        </w:rPr>
        <w:t>Masataka</w:t>
      </w:r>
      <w:proofErr w:type="spellEnd"/>
      <w:r w:rsidRPr="003B72C2">
        <w:rPr>
          <w:b/>
        </w:rPr>
        <w:t xml:space="preserve"> </w:t>
      </w:r>
      <w:proofErr w:type="spellStart"/>
      <w:r w:rsidRPr="003B72C2">
        <w:rPr>
          <w:b/>
        </w:rPr>
        <w:t>Ishimatsu</w:t>
      </w:r>
      <w:proofErr w:type="spellEnd"/>
      <w:r>
        <w:t>]</w:t>
      </w:r>
    </w:p>
    <w:p w:rsidR="00C436A4" w:rsidRPr="001C1555" w:rsidRDefault="00C436A4" w:rsidP="00C436A4">
      <w:pPr>
        <w:rPr>
          <w:b/>
        </w:rPr>
      </w:pPr>
      <w:r w:rsidRPr="004D18BD">
        <w:rPr>
          <w:b/>
          <w:color w:val="CC0000"/>
        </w:rPr>
        <w:t>Deliberate practice</w:t>
      </w:r>
      <w:r w:rsidRPr="004D18BD">
        <w:rPr>
          <w:color w:val="CC0000"/>
        </w:rPr>
        <w:t xml:space="preserve"> </w:t>
      </w:r>
      <w:r>
        <w:t>emphasizes quality of training, so it should be a no-brainer for i</w:t>
      </w:r>
      <w:r>
        <w:t>m</w:t>
      </w:r>
      <w:r>
        <w:t>proving performance compared with traditional high-volume swim training.  But when 11 male and 8 female national-level swimmers tried it for a month, their swimming speed fell by ~1%.  The effect was apparently non-significant, but that doesn't mean "the swimmers were able to swim as fast", as claimed by the presenter [</w:t>
      </w:r>
      <w:r w:rsidRPr="00386D39">
        <w:rPr>
          <w:b/>
        </w:rPr>
        <w:t xml:space="preserve">Rod </w:t>
      </w:r>
      <w:proofErr w:type="spellStart"/>
      <w:r w:rsidRPr="00386D39">
        <w:rPr>
          <w:b/>
        </w:rPr>
        <w:t>Havriluk</w:t>
      </w:r>
      <w:proofErr w:type="spellEnd"/>
      <w:r>
        <w:t>], who enthused instead about a redu</w:t>
      </w:r>
      <w:r>
        <w:t>c</w:t>
      </w:r>
      <w:r>
        <w:t xml:space="preserve">tion in active drag coefficient.  There was also a </w:t>
      </w:r>
      <w:r>
        <w:lastRenderedPageBreak/>
        <w:t>reduction in hand force, so it would appear the losses outweighed the gains. Conclusion: the presenter's recommendation to include this program of deliberate practice with top swi</w:t>
      </w:r>
      <w:r>
        <w:t>m</w:t>
      </w:r>
      <w:r>
        <w:t>mers is premature.</w:t>
      </w:r>
    </w:p>
    <w:p w:rsidR="00C436A4" w:rsidRDefault="00C436A4" w:rsidP="00C436A4">
      <w:bookmarkStart w:id="21" w:name="_Miscellaneous"/>
      <w:bookmarkEnd w:id="21"/>
      <w:r w:rsidRPr="004D18BD">
        <w:rPr>
          <w:b/>
          <w:color w:val="CC0000"/>
        </w:rPr>
        <w:t>High-intensity interval training</w:t>
      </w:r>
      <w:r w:rsidRPr="004D18BD">
        <w:rPr>
          <w:color w:val="CC0000"/>
        </w:rPr>
        <w:t xml:space="preserve"> </w:t>
      </w:r>
      <w:r>
        <w:t xml:space="preserve">taken to an extreme (five 5-s all-out bouts with 10-s rests, twice per session, five sessions a week for 4 </w:t>
      </w:r>
      <w:proofErr w:type="spellStart"/>
      <w:r>
        <w:t>wk</w:t>
      </w:r>
      <w:proofErr w:type="spellEnd"/>
      <w:r>
        <w:t>, with no other training) produced a 2% e</w:t>
      </w:r>
      <w:r>
        <w:t>n</w:t>
      </w:r>
      <w:r>
        <w:t>hancement in 50-m freestyle time of 11 college-level swimmers [</w:t>
      </w:r>
      <w:proofErr w:type="spellStart"/>
      <w:r w:rsidRPr="00E4088A">
        <w:rPr>
          <w:b/>
        </w:rPr>
        <w:t>Futoshi</w:t>
      </w:r>
      <w:proofErr w:type="spellEnd"/>
      <w:r w:rsidRPr="00E4088A">
        <w:rPr>
          <w:b/>
        </w:rPr>
        <w:t xml:space="preserve"> </w:t>
      </w:r>
      <w:proofErr w:type="spellStart"/>
      <w:r w:rsidRPr="00E4088A">
        <w:rPr>
          <w:b/>
        </w:rPr>
        <w:t>Ogita</w:t>
      </w:r>
      <w:proofErr w:type="spellEnd"/>
      <w:r>
        <w:t>]. But there was no control group to compare the effects of more reasonable high-intensity training, and a non-significant impairment in swimming economy (0.8%) is consistent with some harm to tec</w:t>
      </w:r>
      <w:r>
        <w:t>h</w:t>
      </w:r>
      <w:r>
        <w:t>nique.</w:t>
      </w:r>
    </w:p>
    <w:p w:rsidR="00C436A4" w:rsidRDefault="00C436A4" w:rsidP="00C436A4">
      <w:r>
        <w:t xml:space="preserve">"Ten weeks of </w:t>
      </w:r>
      <w:r w:rsidRPr="004D18BD">
        <w:rPr>
          <w:b/>
          <w:color w:val="CC0000"/>
        </w:rPr>
        <w:t>resisted swim training</w:t>
      </w:r>
      <w:r w:rsidRPr="004D18BD">
        <w:rPr>
          <w:color w:val="CC0000"/>
        </w:rPr>
        <w:t xml:space="preserve"> </w:t>
      </w:r>
      <w:r>
        <w:t>is not any more effective than traditional non-resisted sprint training" in this randomized controlled trial of 18 age-group well trained swimmers The increase in 50-m freestyle speed was 3.8% and 3.9% in resisted and sprint groups respe</w:t>
      </w:r>
      <w:r>
        <w:t>c</w:t>
      </w:r>
      <w:r>
        <w:t>tively [</w:t>
      </w:r>
      <w:proofErr w:type="spellStart"/>
      <w:r w:rsidRPr="002D4E8F">
        <w:rPr>
          <w:b/>
        </w:rPr>
        <w:t>Kosuke</w:t>
      </w:r>
      <w:proofErr w:type="spellEnd"/>
      <w:r w:rsidRPr="002D4E8F">
        <w:rPr>
          <w:b/>
        </w:rPr>
        <w:t xml:space="preserve"> Kojima</w:t>
      </w:r>
      <w:r>
        <w:t>].</w:t>
      </w:r>
    </w:p>
    <w:p w:rsidR="00C436A4" w:rsidRDefault="00C436A4" w:rsidP="00C436A4">
      <w:r>
        <w:t xml:space="preserve">In an 18-week controlled trial with 20 (elite?) swimmers, the group doing </w:t>
      </w:r>
      <w:r w:rsidRPr="004D18BD">
        <w:rPr>
          <w:b/>
          <w:color w:val="CC0000"/>
        </w:rPr>
        <w:t>high-intensity training</w:t>
      </w:r>
      <w:r>
        <w:t xml:space="preserve"> in Weeks 9-14 increased their critical velocity by 6.7% in Week 18 (after the taper), while the usual high-volume group improved by 5.2%.  No details of the swimmers, the trai</w:t>
      </w:r>
      <w:r>
        <w:t>n</w:t>
      </w:r>
      <w:r>
        <w:t xml:space="preserve">ing program and the tests were given [Gustavo Antonio </w:t>
      </w:r>
      <w:proofErr w:type="spellStart"/>
      <w:r>
        <w:t>Meliscki</w:t>
      </w:r>
      <w:proofErr w:type="spellEnd"/>
      <w:r>
        <w:t>].</w:t>
      </w:r>
    </w:p>
    <w:p w:rsidR="00C436A4" w:rsidRDefault="00C436A4" w:rsidP="00C436A4">
      <w:r w:rsidRPr="004D54F9">
        <w:rPr>
          <w:b/>
        </w:rPr>
        <w:t>Marta Avalos</w:t>
      </w:r>
      <w:r>
        <w:t xml:space="preserve"> and colleagues investigated several sophisticated</w:t>
      </w:r>
      <w:r w:rsidRPr="0078055D">
        <w:rPr>
          <w:b/>
          <w:color w:val="E20020"/>
        </w:rPr>
        <w:t xml:space="preserve"> </w:t>
      </w:r>
      <w:r w:rsidRPr="004D18BD">
        <w:rPr>
          <w:b/>
          <w:color w:val="CC0000"/>
        </w:rPr>
        <w:t>models</w:t>
      </w:r>
      <w:r w:rsidRPr="00BE6E58">
        <w:t xml:space="preserve"> relating training to performance</w:t>
      </w:r>
      <w:r>
        <w:t xml:space="preserve"> of 138 professional French swi</w:t>
      </w:r>
      <w:r>
        <w:t>m</w:t>
      </w:r>
      <w:r>
        <w:t>mers between 1991 and 2011.  Presentation of the prediction error in percent units would have allowed better evaluation of the models, but it was reasonably clear that none was any good. Possible reasons: errors in the quantification of training load, and unrealistic models.</w:t>
      </w:r>
    </w:p>
    <w:p w:rsidR="00C436A4" w:rsidRDefault="00C436A4" w:rsidP="00C436A4">
      <w:pPr>
        <w:pStyle w:val="Heading1"/>
      </w:pPr>
      <w:bookmarkStart w:id="22" w:name="_Synchronized_Swimming"/>
      <w:bookmarkEnd w:id="22"/>
      <w:r>
        <w:t>Synchronized Swimming</w:t>
      </w:r>
    </w:p>
    <w:p w:rsidR="00C436A4" w:rsidRDefault="00C436A4" w:rsidP="00C436A4">
      <w:r>
        <w:t>This biomechanical study of 9 elite female synchronized swimmers established that "</w:t>
      </w:r>
      <w:r w:rsidRPr="003703D7">
        <w:t>i</w:t>
      </w:r>
      <w:r w:rsidRPr="003703D7">
        <w:t>m</w:t>
      </w:r>
      <w:r w:rsidRPr="003703D7">
        <w:t>portant techniques to improve</w:t>
      </w:r>
      <w:r>
        <w:t xml:space="preserve"> peak height in </w:t>
      </w:r>
      <w:r w:rsidRPr="004D18BD">
        <w:rPr>
          <w:b/>
          <w:color w:val="CC0000"/>
        </w:rPr>
        <w:t>thrust movement</w:t>
      </w:r>
      <w:r w:rsidRPr="003703D7">
        <w:t xml:space="preserve"> are to unroll with a shorter time,</w:t>
      </w:r>
      <w:r>
        <w:t xml:space="preserve"> </w:t>
      </w:r>
      <w:r w:rsidRPr="003703D7">
        <w:t xml:space="preserve">not </w:t>
      </w:r>
      <w:r>
        <w:t>to have low</w:t>
      </w:r>
      <w:r w:rsidRPr="003703D7">
        <w:t xml:space="preserve"> arms at the begin</w:t>
      </w:r>
      <w:r>
        <w:t xml:space="preserve">ning of the thrust movement, </w:t>
      </w:r>
      <w:r w:rsidRPr="003703D7">
        <w:t>and to turn arms rapidly and catch the water closer to the sur</w:t>
      </w:r>
      <w:r>
        <w:t>face" [</w:t>
      </w:r>
      <w:proofErr w:type="spellStart"/>
      <w:r w:rsidRPr="0040641C">
        <w:rPr>
          <w:b/>
          <w:sz w:val="20"/>
        </w:rPr>
        <w:t>M</w:t>
      </w:r>
      <w:r w:rsidRPr="0040641C">
        <w:rPr>
          <w:b/>
          <w:sz w:val="20"/>
        </w:rPr>
        <w:t>i</w:t>
      </w:r>
      <w:r w:rsidRPr="0040641C">
        <w:rPr>
          <w:b/>
          <w:sz w:val="20"/>
        </w:rPr>
        <w:t>wako</w:t>
      </w:r>
      <w:proofErr w:type="spellEnd"/>
      <w:r w:rsidRPr="0040641C">
        <w:rPr>
          <w:b/>
          <w:sz w:val="20"/>
        </w:rPr>
        <w:t xml:space="preserve"> Homma</w:t>
      </w:r>
      <w:r>
        <w:rPr>
          <w:sz w:val="20"/>
        </w:rPr>
        <w:t>].</w:t>
      </w:r>
      <w:r>
        <w:t xml:space="preserve"> An unstated number of thrust movements </w:t>
      </w:r>
      <w:proofErr w:type="gramStart"/>
      <w:r>
        <w:t>was</w:t>
      </w:r>
      <w:proofErr w:type="gramEnd"/>
      <w:r>
        <w:t xml:space="preserve"> performed by each swimmer, so the simple analysis of correlations was not appropriate.</w:t>
      </w:r>
    </w:p>
    <w:p w:rsidR="00C436A4" w:rsidRDefault="00C436A4" w:rsidP="00C436A4">
      <w:r>
        <w:t>T</w:t>
      </w:r>
      <w:r w:rsidRPr="001078D1">
        <w:t>he s</w:t>
      </w:r>
      <w:r>
        <w:t xml:space="preserve">wimming human simulation model </w:t>
      </w:r>
      <w:r>
        <w:lastRenderedPageBreak/>
        <w:t>SWUM was used to show that jump height in</w:t>
      </w:r>
      <w:r w:rsidRPr="001078D1">
        <w:t xml:space="preserve"> the</w:t>
      </w:r>
      <w:r w:rsidRPr="004D18BD">
        <w:rPr>
          <w:b/>
          <w:color w:val="CC0000"/>
        </w:rPr>
        <w:t xml:space="preserve"> lift move</w:t>
      </w:r>
      <w:r w:rsidRPr="001078D1">
        <w:t xml:space="preserve"> </w:t>
      </w:r>
      <w:r>
        <w:t>is sensitive to</w:t>
      </w:r>
      <w:r w:rsidRPr="001078D1">
        <w:t xml:space="preserve"> the timing of m</w:t>
      </w:r>
      <w:r w:rsidRPr="001078D1">
        <w:t>o</w:t>
      </w:r>
      <w:r w:rsidRPr="001078D1">
        <w:t xml:space="preserve">tion </w:t>
      </w:r>
      <w:r>
        <w:t>of</w:t>
      </w:r>
      <w:r w:rsidRPr="001078D1">
        <w:t xml:space="preserve"> the middle and upper swimmers</w:t>
      </w:r>
      <w:r>
        <w:t xml:space="preserve"> in the group of four [</w:t>
      </w:r>
      <w:proofErr w:type="spellStart"/>
      <w:r w:rsidRPr="00B3708C">
        <w:rPr>
          <w:b/>
        </w:rPr>
        <w:t>Motomu</w:t>
      </w:r>
      <w:proofErr w:type="spellEnd"/>
      <w:r w:rsidRPr="00B3708C">
        <w:rPr>
          <w:b/>
        </w:rPr>
        <w:t xml:space="preserve"> Nakashima</w:t>
      </w:r>
      <w:r>
        <w:t>].</w:t>
      </w:r>
    </w:p>
    <w:p w:rsidR="00C436A4" w:rsidRDefault="00C436A4" w:rsidP="00C436A4">
      <w:r>
        <w:t xml:space="preserve">It was an unnecessarily complicated analysis, but it looks like scores in the </w:t>
      </w:r>
      <w:r w:rsidRPr="004D18BD">
        <w:rPr>
          <w:b/>
          <w:color w:val="CC0000"/>
        </w:rPr>
        <w:t>free routines</w:t>
      </w:r>
      <w:r>
        <w:t xml:space="preserve"> had clear relationships with </w:t>
      </w:r>
      <w:r w:rsidRPr="001715B0">
        <w:t>the total number of patterns, the number of surface changes, and the performance time of layout positions</w:t>
      </w:r>
      <w:r>
        <w:t>, while relationships with number of movements and movement times were less clear [</w:t>
      </w:r>
      <w:proofErr w:type="spellStart"/>
      <w:r w:rsidRPr="005A73BC">
        <w:t>Haruka</w:t>
      </w:r>
      <w:proofErr w:type="spellEnd"/>
      <w:r w:rsidRPr="005A73BC">
        <w:t xml:space="preserve"> </w:t>
      </w:r>
      <w:proofErr w:type="spellStart"/>
      <w:r w:rsidRPr="005A73BC">
        <w:t>Fuj</w:t>
      </w:r>
      <w:r w:rsidRPr="005A73BC">
        <w:t>i</w:t>
      </w:r>
      <w:r w:rsidRPr="005A73BC">
        <w:t>shima</w:t>
      </w:r>
      <w:proofErr w:type="spellEnd"/>
      <w:r>
        <w:t>].</w:t>
      </w:r>
    </w:p>
    <w:p w:rsidR="00C436A4" w:rsidRDefault="00C436A4" w:rsidP="00C436A4">
      <w:pPr>
        <w:pStyle w:val="Heading1"/>
      </w:pPr>
      <w:bookmarkStart w:id="23" w:name="_Water_Polo_1"/>
      <w:bookmarkEnd w:id="23"/>
      <w:r>
        <w:t>Water Polo</w:t>
      </w:r>
    </w:p>
    <w:p w:rsidR="00C436A4" w:rsidRDefault="00C436A4" w:rsidP="00C436A4">
      <w:r>
        <w:t xml:space="preserve">The two noteworthy presentations were both on </w:t>
      </w:r>
      <w:r w:rsidRPr="004D18BD">
        <w:rPr>
          <w:b/>
          <w:color w:val="CC0000"/>
        </w:rPr>
        <w:t>performance analysis</w:t>
      </w:r>
      <w:r>
        <w:t xml:space="preserve"> at the 2013 world championships. </w:t>
      </w:r>
      <w:r w:rsidRPr="0071272A">
        <w:t xml:space="preserve">Successful teams </w:t>
      </w:r>
      <w:r>
        <w:t xml:space="preserve">were better at counter attacks in offence and </w:t>
      </w:r>
      <w:proofErr w:type="spellStart"/>
      <w:r>
        <w:t>defence</w:t>
      </w:r>
      <w:proofErr w:type="spellEnd"/>
      <w:r>
        <w:t xml:space="preserve">, were better at preventing </w:t>
      </w:r>
      <w:proofErr w:type="gramStart"/>
      <w:r>
        <w:t>opponents</w:t>
      </w:r>
      <w:proofErr w:type="gramEnd"/>
      <w:r>
        <w:t xml:space="preserve"> shots, better at action shots, center shots and counter shots, and had better goal keepers [</w:t>
      </w:r>
      <w:proofErr w:type="spellStart"/>
      <w:r w:rsidRPr="002B699E">
        <w:rPr>
          <w:b/>
        </w:rPr>
        <w:t>Itaru</w:t>
      </w:r>
      <w:proofErr w:type="spellEnd"/>
      <w:r w:rsidRPr="002B699E">
        <w:rPr>
          <w:b/>
        </w:rPr>
        <w:t xml:space="preserve"> </w:t>
      </w:r>
      <w:proofErr w:type="spellStart"/>
      <w:r w:rsidRPr="002B699E">
        <w:rPr>
          <w:b/>
        </w:rPr>
        <w:t>Enomoto</w:t>
      </w:r>
      <w:proofErr w:type="spellEnd"/>
      <w:r>
        <w:t xml:space="preserve">]. Compared with the two </w:t>
      </w:r>
      <w:r w:rsidRPr="0071272A">
        <w:t>finalists</w:t>
      </w:r>
      <w:r w:rsidRPr="004D18BD">
        <w:rPr>
          <w:color w:val="CC0000"/>
        </w:rPr>
        <w:t xml:space="preserve"> </w:t>
      </w:r>
      <w:r>
        <w:t>(Hungary and Montenegro), the eighth-placed Australian team had less dry passes and more water passes lea</w:t>
      </w:r>
      <w:r>
        <w:t>d</w:t>
      </w:r>
      <w:r>
        <w:t xml:space="preserve">ing into a goal shot, more men-up plays, and lower throwing efficacy [Ricardo </w:t>
      </w:r>
      <w:proofErr w:type="spellStart"/>
      <w:r>
        <w:t>Fernandes</w:t>
      </w:r>
      <w:proofErr w:type="spellEnd"/>
      <w:r>
        <w:t>].</w:t>
      </w:r>
    </w:p>
    <w:p w:rsidR="00C436A4" w:rsidRDefault="00C436A4" w:rsidP="00C436A4">
      <w:pPr>
        <w:pStyle w:val="Heading1"/>
      </w:pPr>
      <w:bookmarkStart w:id="24" w:name="_Miscellaneous_1"/>
      <w:bookmarkEnd w:id="24"/>
      <w:r>
        <w:t>Miscellaneous</w:t>
      </w:r>
    </w:p>
    <w:p w:rsidR="00C436A4" w:rsidRDefault="00C436A4" w:rsidP="00C436A4">
      <w:bookmarkStart w:id="25" w:name="talent"/>
      <w:bookmarkEnd w:id="25"/>
      <w:r w:rsidRPr="00B3708C">
        <w:t xml:space="preserve">The transition period </w:t>
      </w:r>
      <w:r>
        <w:t>between the warm-up and</w:t>
      </w:r>
      <w:r w:rsidRPr="00B3708C">
        <w:t xml:space="preserve"> the start of </w:t>
      </w:r>
      <w:r>
        <w:t>a</w:t>
      </w:r>
      <w:r w:rsidRPr="00B3708C">
        <w:t xml:space="preserve"> race</w:t>
      </w:r>
      <w:r>
        <w:t xml:space="preserve"> is long enough for some of the benefit of the warm-up to be lost</w:t>
      </w:r>
      <w:r w:rsidRPr="00B3708C">
        <w:t>.  So Courtney McGowan and colleagues</w:t>
      </w:r>
      <w:r>
        <w:t xml:space="preserve"> did a crossover with</w:t>
      </w:r>
      <w:r w:rsidRPr="00B3708C">
        <w:t xml:space="preserve"> </w:t>
      </w:r>
      <w:r>
        <w:t>16 age-group swimmers at n</w:t>
      </w:r>
      <w:r>
        <w:t>a</w:t>
      </w:r>
      <w:r>
        <w:t xml:space="preserve">tional level to compare the effects of three </w:t>
      </w:r>
      <w:r w:rsidRPr="00BE6E58">
        <w:t>add</w:t>
      </w:r>
      <w:r w:rsidRPr="00BE6E58">
        <w:t>i</w:t>
      </w:r>
      <w:r w:rsidRPr="00BE6E58">
        <w:t>tional</w:t>
      </w:r>
      <w:r w:rsidRPr="004D18BD">
        <w:rPr>
          <w:color w:val="CC0000"/>
        </w:rPr>
        <w:t xml:space="preserve"> </w:t>
      </w:r>
      <w:r w:rsidRPr="004D18BD">
        <w:rPr>
          <w:b/>
          <w:color w:val="CC0000"/>
        </w:rPr>
        <w:t>warm-up strategies</w:t>
      </w:r>
      <w:r>
        <w:t>. Compared with the usual condition of waiting around in a tracksuit for ~30 min, there were enhancements in 100-m freestyle performance time of 0.7% with an electrically heated tracksuit, 1.1% with a no</w:t>
      </w:r>
      <w:r>
        <w:t>r</w:t>
      </w:r>
      <w:r>
        <w:t>mal tracksuit plus 5 min of extra exercise, and 1.8% with the combination of heated tracksuit and extra exercise. Even if a placebo effect is involved, it's worth investing in a heated trac</w:t>
      </w:r>
      <w:r>
        <w:t>k</w:t>
      </w:r>
      <w:r>
        <w:t>suit and other suitable apparel to use in co</w:t>
      </w:r>
      <w:r>
        <w:t>n</w:t>
      </w:r>
      <w:r>
        <w:t>junction with the right kind of potentiating exercise.</w:t>
      </w:r>
    </w:p>
    <w:p w:rsidR="00C436A4" w:rsidRDefault="00C436A4" w:rsidP="00C436A4">
      <w:bookmarkStart w:id="26" w:name="IncreaseParticipation"/>
      <w:bookmarkEnd w:id="26"/>
      <w:r>
        <w:t>"</w:t>
      </w:r>
      <w:r w:rsidRPr="00BE6E58">
        <w:t>Increasing</w:t>
      </w:r>
      <w:r w:rsidRPr="004D18BD">
        <w:rPr>
          <w:b/>
          <w:color w:val="CC0000"/>
        </w:rPr>
        <w:t xml:space="preserve"> participation</w:t>
      </w:r>
      <w:r>
        <w:t xml:space="preserve"> in the target activ</w:t>
      </w:r>
      <w:r>
        <w:t>i</w:t>
      </w:r>
      <w:r>
        <w:t>ty is one viable strategy for i</w:t>
      </w:r>
      <w:r w:rsidR="00952369">
        <w:t>mproving regional performance"–</w:t>
      </w:r>
      <w:r>
        <w:t xml:space="preserve">that's the conclusion from an analysis of correlations between number of age-group participants and best 50-yard freestyle swim time in the given age group in the 59 US swimming communities between 2005 and 2010. The mean of the 168 correlations (one for each combination of age, sex and year) was </w:t>
      </w:r>
      <w:r>
        <w:lastRenderedPageBreak/>
        <w:t>0.64 [Andrew Cornett]. Conclusion: money spent on grass-roots participation as well as high-performance athletes should reap more medals.</w:t>
      </w:r>
    </w:p>
    <w:p w:rsidR="00C436A4" w:rsidRDefault="00C436A4" w:rsidP="00C436A4">
      <w:bookmarkStart w:id="27" w:name="nutrition"/>
      <w:bookmarkEnd w:id="27"/>
      <w:r>
        <w:t xml:space="preserve">Louise Burke summarized the current status of </w:t>
      </w:r>
      <w:r w:rsidRPr="004D18BD">
        <w:rPr>
          <w:b/>
          <w:color w:val="CC0000"/>
        </w:rPr>
        <w:t>carbohydrate</w:t>
      </w:r>
      <w:r w:rsidRPr="004D18BD">
        <w:rPr>
          <w:color w:val="CC0000"/>
        </w:rPr>
        <w:t xml:space="preserve"> </w:t>
      </w:r>
      <w:r>
        <w:t xml:space="preserve">for swimmers and athletes generally. Training on a low-carb high-fat diet and competing on high carb looked promising a few years ago, but it turns out not to enhance </w:t>
      </w:r>
      <w:proofErr w:type="gramStart"/>
      <w:r>
        <w:t>endurance,</w:t>
      </w:r>
      <w:proofErr w:type="gramEnd"/>
      <w:r>
        <w:t xml:space="preserve"> and it impairs the sprint to the finish ("loss of top gear"). So, a high-carb diet is still the best strategy, but the focus is now on the best times to have high-carb feedings in relation to training sessions. Low glycogen following a training session is a stimulus to adaptation, and the stimulus may be reduced if you feed up on carbs straight after training. Delaying reple</w:t>
      </w:r>
      <w:r>
        <w:t>n</w:t>
      </w:r>
      <w:r>
        <w:t>ishment of carbohydrate until the next morning ("train-high sleep-low") may therefore be a good strategy.</w:t>
      </w:r>
    </w:p>
    <w:p w:rsidR="00C436A4" w:rsidRDefault="00C436A4" w:rsidP="00C436A4">
      <w:r>
        <w:t xml:space="preserve">Greg Shaw focused on </w:t>
      </w:r>
      <w:r w:rsidRPr="004D18BD">
        <w:rPr>
          <w:b/>
          <w:color w:val="CC0000"/>
        </w:rPr>
        <w:t>dietary protein</w:t>
      </w:r>
      <w:r>
        <w:t>. There was nothing particularly new here: mu</w:t>
      </w:r>
      <w:r>
        <w:t>s</w:t>
      </w:r>
      <w:r>
        <w:t>cle is sensitized to the anabolic effects of pr</w:t>
      </w:r>
      <w:r>
        <w:t>o</w:t>
      </w:r>
      <w:r>
        <w:t>tein feeding for a day following a training se</w:t>
      </w:r>
      <w:r>
        <w:t>s</w:t>
      </w:r>
      <w:r>
        <w:t xml:space="preserve">sion; </w:t>
      </w:r>
      <w:proofErr w:type="spellStart"/>
      <w:r>
        <w:t>leucine</w:t>
      </w:r>
      <w:proofErr w:type="spellEnd"/>
      <w:r>
        <w:t xml:space="preserve"> is the most important amino acid in protein, and it's highest in milk (whey pr</w:t>
      </w:r>
      <w:r>
        <w:t>o</w:t>
      </w:r>
      <w:r>
        <w:t xml:space="preserve">tein) and eggs (egg albumin); and you should consume protein every 4 h or so at the rate of 0.3 g per kg per day (~20 g per day). </w:t>
      </w:r>
    </w:p>
    <w:bookmarkEnd w:id="1"/>
    <w:bookmarkEnd w:id="2"/>
    <w:bookmarkEnd w:id="3"/>
    <w:p w:rsidR="00C436A4" w:rsidRDefault="00C436A4" w:rsidP="00C436A4">
      <w:r>
        <w:t xml:space="preserve">There was clear </w:t>
      </w:r>
      <w:r w:rsidRPr="004D18BD">
        <w:rPr>
          <w:b/>
          <w:color w:val="CC0000"/>
        </w:rPr>
        <w:t>lane bias</w:t>
      </w:r>
      <w:r>
        <w:t xml:space="preserve"> in the performance of 50-m swimmers at the 2013 world champ</w:t>
      </w:r>
      <w:r>
        <w:t>i</w:t>
      </w:r>
      <w:r>
        <w:t>onships in Barcelona.  The bias must have ari</w:t>
      </w:r>
      <w:r>
        <w:t>s</w:t>
      </w:r>
      <w:r>
        <w:t xml:space="preserve">en from a current in the pool. [Chris </w:t>
      </w:r>
      <w:proofErr w:type="spellStart"/>
      <w:r>
        <w:t>Brammer</w:t>
      </w:r>
      <w:proofErr w:type="spellEnd"/>
      <w:r>
        <w:t xml:space="preserve">] </w:t>
      </w:r>
    </w:p>
    <w:p w:rsidR="003E214F" w:rsidRDefault="00C436A4" w:rsidP="003879E3">
      <w:r>
        <w:t xml:space="preserve">An Australian </w:t>
      </w:r>
      <w:r w:rsidRPr="004D18BD">
        <w:rPr>
          <w:b/>
          <w:color w:val="CC0000"/>
        </w:rPr>
        <w:t>high-performance develo</w:t>
      </w:r>
      <w:r w:rsidRPr="004D18BD">
        <w:rPr>
          <w:b/>
          <w:color w:val="CC0000"/>
        </w:rPr>
        <w:t>p</w:t>
      </w:r>
      <w:r w:rsidRPr="004D18BD">
        <w:rPr>
          <w:b/>
          <w:color w:val="CC0000"/>
        </w:rPr>
        <w:t>ment squad</w:t>
      </w:r>
      <w:r>
        <w:t xml:space="preserve"> selected on the basis of current performance and age would need to have hu</w:t>
      </w:r>
      <w:r>
        <w:t>n</w:t>
      </w:r>
      <w:r>
        <w:t>dreds of swimmers several years out from the Olympic trials to ensure 90% of eventual qual</w:t>
      </w:r>
      <w:r>
        <w:t>i</w:t>
      </w:r>
      <w:r>
        <w:t xml:space="preserve">fiers were included in the squad. Targeting resources towards such a large group might further improve those swimmers who would otherwise end up qualifying without the benefit of being in the current smaller squad [Sian </w:t>
      </w:r>
      <w:r>
        <w:lastRenderedPageBreak/>
        <w:t>Allen].</w:t>
      </w:r>
    </w:p>
    <w:p w:rsidR="001745C0" w:rsidRPr="006E637B" w:rsidRDefault="001745C0" w:rsidP="001745C0">
      <w:pPr>
        <w:spacing w:before="120" w:after="120"/>
        <w:ind w:firstLine="0"/>
        <w:rPr>
          <w:i/>
          <w:sz w:val="20"/>
        </w:rPr>
      </w:pPr>
      <w:r w:rsidRPr="006E637B">
        <w:rPr>
          <w:i/>
          <w:sz w:val="20"/>
        </w:rPr>
        <w:t>Acknowledgemen</w:t>
      </w:r>
      <w:r>
        <w:rPr>
          <w:i/>
          <w:sz w:val="20"/>
        </w:rPr>
        <w:t>t</w:t>
      </w:r>
      <w:r w:rsidRPr="006E637B">
        <w:rPr>
          <w:i/>
          <w:sz w:val="20"/>
        </w:rPr>
        <w:t xml:space="preserve">: </w:t>
      </w:r>
      <w:r>
        <w:rPr>
          <w:i/>
          <w:sz w:val="20"/>
        </w:rPr>
        <w:t xml:space="preserve">funding to attend the conference was provided by </w:t>
      </w:r>
      <w:r w:rsidR="005A73BC">
        <w:rPr>
          <w:i/>
          <w:sz w:val="20"/>
        </w:rPr>
        <w:t>High Performance Sport</w:t>
      </w:r>
      <w:r>
        <w:rPr>
          <w:i/>
          <w:sz w:val="20"/>
        </w:rPr>
        <w:t xml:space="preserve"> NZ.</w:t>
      </w:r>
    </w:p>
    <w:p w:rsidR="00121823" w:rsidRDefault="00121823" w:rsidP="00121823">
      <w:pPr>
        <w:pStyle w:val="Heading1"/>
      </w:pPr>
      <w:bookmarkStart w:id="28" w:name="reviewer"/>
      <w:bookmarkEnd w:id="28"/>
      <w:r>
        <w:t>Reviewer's Comment</w:t>
      </w:r>
    </w:p>
    <w:p w:rsidR="00775AF3" w:rsidRPr="00775AF3" w:rsidRDefault="00775AF3" w:rsidP="00775AF3">
      <w:r w:rsidRPr="00775AF3">
        <w:t>The BMS conference has a long history in the swimming</w:t>
      </w:r>
      <w:r w:rsidR="001E61F1">
        <w:t xml:space="preserve">-research </w:t>
      </w:r>
      <w:r w:rsidRPr="00775AF3">
        <w:t>community</w:t>
      </w:r>
      <w:r w:rsidR="000D1AF1">
        <w:t xml:space="preserve">, celebrated in the opening lecture by </w:t>
      </w:r>
      <w:proofErr w:type="spellStart"/>
      <w:r w:rsidR="000D1AF1" w:rsidRPr="00047C35">
        <w:rPr>
          <w:b/>
        </w:rPr>
        <w:t>João</w:t>
      </w:r>
      <w:proofErr w:type="spellEnd"/>
      <w:r w:rsidR="000D1AF1" w:rsidRPr="00047C35">
        <w:rPr>
          <w:b/>
        </w:rPr>
        <w:t xml:space="preserve"> Paulo Vilas-Boas</w:t>
      </w:r>
      <w:r w:rsidRPr="00775AF3">
        <w:t xml:space="preserve">. The </w:t>
      </w:r>
      <w:r w:rsidR="00047C35">
        <w:t xml:space="preserve">four-day </w:t>
      </w:r>
      <w:r w:rsidRPr="00775AF3">
        <w:t>program provided plenty of o</w:t>
      </w:r>
      <w:r w:rsidRPr="00775AF3">
        <w:t>p</w:t>
      </w:r>
      <w:r w:rsidRPr="00775AF3">
        <w:t>portunities for research updates and the usual networking over morning and afternoon tea. Fortunately the conference program had gene</w:t>
      </w:r>
      <w:r w:rsidRPr="00775AF3">
        <w:t>r</w:t>
      </w:r>
      <w:r w:rsidRPr="00775AF3">
        <w:t>ous breaks</w:t>
      </w:r>
      <w:r w:rsidR="00740AA9">
        <w:t>,</w:t>
      </w:r>
      <w:r w:rsidRPr="00775AF3">
        <w:t xml:space="preserve"> which </w:t>
      </w:r>
      <w:r w:rsidR="00740AA9">
        <w:t>wa</w:t>
      </w:r>
      <w:r w:rsidRPr="00775AF3">
        <w:t xml:space="preserve">s great for catching up with old and new colleagues. There was enough new material, or new insights on traditional questions, at the BMS to make it worthwhile for attendees. This conference report is another comprehensive and informative summary of key presentation themes and outcomes. As usual, Hopkins </w:t>
      </w:r>
      <w:r w:rsidR="00740AA9">
        <w:t>and</w:t>
      </w:r>
      <w:r w:rsidR="00740AA9" w:rsidRPr="00775AF3">
        <w:t xml:space="preserve"> </w:t>
      </w:r>
      <w:r w:rsidRPr="00775AF3">
        <w:t>colleagues</w:t>
      </w:r>
      <w:r w:rsidR="00740AA9">
        <w:t xml:space="preserve"> have</w:t>
      </w:r>
      <w:r w:rsidRPr="00775AF3">
        <w:t xml:space="preserve"> cast a keen eye on performance outcomes, mechanisms and potential applications of the latest swimming research. The decision to omit discussion of abstracts dealing with lactate or VO</w:t>
      </w:r>
      <w:r w:rsidRPr="00775AF3">
        <w:rPr>
          <w:sz w:val="16"/>
        </w:rPr>
        <w:t>2</w:t>
      </w:r>
      <w:r w:rsidRPr="00775AF3">
        <w:t xml:space="preserve"> measur</w:t>
      </w:r>
      <w:r w:rsidRPr="00775AF3">
        <w:t>e</w:t>
      </w:r>
      <w:r w:rsidRPr="00775AF3">
        <w:t xml:space="preserve">ments is understandable. </w:t>
      </w:r>
      <w:r w:rsidR="001E61F1">
        <w:t>Emerging and esta</w:t>
      </w:r>
      <w:r w:rsidR="001E61F1">
        <w:t>b</w:t>
      </w:r>
      <w:r w:rsidR="001E61F1">
        <w:t>lished researchers should focus on projects that could have a substantial impact on performance or provide useful insights into mechanisms, rather than addressing esoteric or academic questions.</w:t>
      </w:r>
    </w:p>
    <w:p w:rsidR="007F2834" w:rsidRDefault="007F2834" w:rsidP="00121823">
      <w:pPr>
        <w:pStyle w:val="Heading1"/>
        <w:spacing w:before="120"/>
      </w:pPr>
      <w:r>
        <w:t>References</w:t>
      </w:r>
    </w:p>
    <w:p w:rsidR="001214B6" w:rsidRPr="001214B6" w:rsidRDefault="007F2834" w:rsidP="00583E57">
      <w:pPr>
        <w:pStyle w:val="Reference"/>
      </w:pPr>
      <w:r w:rsidRPr="001214B6">
        <w:fldChar w:fldCharType="begin"/>
      </w:r>
      <w:r w:rsidRPr="001214B6">
        <w:instrText xml:space="preserve"> ADDIN EN.REFLIST </w:instrText>
      </w:r>
      <w:r w:rsidRPr="001214B6">
        <w:fldChar w:fldCharType="separate"/>
      </w:r>
      <w:r w:rsidR="001214B6" w:rsidRPr="001214B6">
        <w:t>Hopkins WG, Marshall SW, Batterham AM, Hanin J (2009). Progressive statistics for studies in sports medicine and exercise science. Medicine and Science in Sports and Exercise 41, 3-12</w:t>
      </w:r>
      <w:r w:rsidR="004B7830">
        <w:t xml:space="preserve">. </w:t>
      </w:r>
      <w:hyperlink r:id="rId27" w:history="1">
        <w:r w:rsidR="004B7830" w:rsidRPr="00CC0CFD">
          <w:rPr>
            <w:rStyle w:val="Hyperlink"/>
            <w:noProof w:val="0"/>
          </w:rPr>
          <w:t>Link to PDF</w:t>
        </w:r>
      </w:hyperlink>
      <w:r w:rsidR="003233E4">
        <w:t>.</w:t>
      </w:r>
    </w:p>
    <w:p w:rsidR="001214B6" w:rsidRPr="001214B6" w:rsidRDefault="001214B6" w:rsidP="001214B6">
      <w:pPr>
        <w:pStyle w:val="Reference"/>
      </w:pPr>
      <w:r w:rsidRPr="001214B6">
        <w:t>Pyne D, Trewin C, Hopkins W (2004). Progression and variability of competitive performance of Olympic swimmers. Journal of Sports Sciences 22, 613-620</w:t>
      </w:r>
    </w:p>
    <w:p w:rsidR="001214B6" w:rsidRPr="001214B6" w:rsidRDefault="001214B6" w:rsidP="001214B6">
      <w:pPr>
        <w:pStyle w:val="Reference"/>
      </w:pPr>
    </w:p>
    <w:p w:rsidR="005F5EF6" w:rsidRPr="006E637B" w:rsidRDefault="007F2834" w:rsidP="001214B6">
      <w:pPr>
        <w:pStyle w:val="Reference"/>
      </w:pPr>
      <w:r w:rsidRPr="001214B6">
        <w:fldChar w:fldCharType="end"/>
      </w:r>
      <w:r w:rsidR="005F5EF6" w:rsidRPr="006E637B">
        <w:t xml:space="preserve">Published </w:t>
      </w:r>
      <w:r w:rsidR="00B74C1C">
        <w:t>May 2014</w:t>
      </w:r>
    </w:p>
    <w:bookmarkEnd w:id="4"/>
    <w:p w:rsidR="00B74C1C" w:rsidRDefault="00B74C1C" w:rsidP="00B74C1C">
      <w:pPr>
        <w:pStyle w:val="Reference"/>
        <w:rPr>
          <w:sz w:val="18"/>
        </w:rPr>
        <w:sectPr w:rsidR="00B74C1C" w:rsidSect="00D6347B">
          <w:headerReference w:type="even" r:id="rId28"/>
          <w:footerReference w:type="default" r:id="rId29"/>
          <w:type w:val="continuous"/>
          <w:pgSz w:w="12240" w:h="15840" w:code="1"/>
          <w:pgMar w:top="1134" w:right="1701" w:bottom="1134" w:left="1701" w:header="720" w:footer="720" w:gutter="0"/>
          <w:pgNumType w:start="1"/>
          <w:cols w:num="2" w:space="340"/>
        </w:sectPr>
      </w:pPr>
      <w:r>
        <w:fldChar w:fldCharType="begin"/>
      </w:r>
      <w:r>
        <w:instrText>HYPERLINK "../copyright.html"</w:instrText>
      </w:r>
      <w:r>
        <w:fldChar w:fldCharType="separate"/>
      </w:r>
      <w:r w:rsidRPr="00EF689C">
        <w:rPr>
          <w:rStyle w:val="Hyperlink"/>
          <w:rFonts w:cs="Arial"/>
          <w:noProof w:val="0"/>
          <w:sz w:val="16"/>
          <w:szCs w:val="18"/>
        </w:rPr>
        <w:t>©201</w:t>
      </w:r>
      <w:r>
        <w:rPr>
          <w:rStyle w:val="Hyperlink"/>
          <w:rFonts w:cs="Arial"/>
          <w:noProof w:val="0"/>
          <w:sz w:val="16"/>
          <w:szCs w:val="18"/>
        </w:rPr>
        <w:t>4</w:t>
      </w:r>
      <w:r>
        <w:rPr>
          <w:rStyle w:val="Hyperlink"/>
          <w:rFonts w:cs="Arial"/>
          <w:noProof w:val="0"/>
          <w:sz w:val="16"/>
          <w:szCs w:val="18"/>
        </w:rPr>
        <w:fldChar w:fldCharType="end"/>
      </w:r>
    </w:p>
    <w:p w:rsidR="005F5EF6" w:rsidRPr="006E637B" w:rsidRDefault="005F5EF6" w:rsidP="00DE2A1B">
      <w:pPr>
        <w:ind w:firstLine="0"/>
      </w:pPr>
    </w:p>
    <w:sectPr w:rsidR="005F5EF6" w:rsidRPr="006E637B" w:rsidSect="005F5EF6">
      <w:headerReference w:type="even" r:id="rId30"/>
      <w:footerReference w:type="default" r:id="rId31"/>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51" w:rsidRDefault="00C77E51" w:rsidP="005F5EF6">
      <w:r>
        <w:separator/>
      </w:r>
    </w:p>
  </w:endnote>
  <w:endnote w:type="continuationSeparator" w:id="0">
    <w:p w:rsidR="00C77E51" w:rsidRDefault="00C77E51"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Default="00024025"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24025" w:rsidRDefault="00024025"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Pr="00D823BC" w:rsidRDefault="00024025"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Pr="00D823BC" w:rsidRDefault="00024025"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105290">
      <w:rPr>
        <w:sz w:val="20"/>
      </w:rPr>
      <w:t>Sportscience 18, 1-7</w:t>
    </w:r>
    <w:r>
      <w:rPr>
        <w:sz w:val="20"/>
      </w:rPr>
      <w:t>,</w:t>
    </w:r>
    <w:r w:rsidRPr="00D823BC">
      <w:rPr>
        <w:sz w:val="20"/>
      </w:rPr>
      <w:t xml:space="preserve"> 20</w:t>
    </w:r>
    <w:r>
      <w:rPr>
        <w:sz w:val="20"/>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Pr="00D823BC" w:rsidRDefault="00024025"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105290">
      <w:rPr>
        <w:sz w:val="20"/>
      </w:rPr>
      <w:t>Sportscience 18, 1-7</w:t>
    </w:r>
    <w:r>
      <w:rPr>
        <w:sz w:val="20"/>
      </w:rPr>
      <w:t>,</w:t>
    </w:r>
    <w:r w:rsidRPr="00D823BC">
      <w:rPr>
        <w:sz w:val="20"/>
      </w:rPr>
      <w:t xml:space="preserve"> 20</w:t>
    </w:r>
    <w:r>
      <w:rPr>
        <w:sz w:val="20"/>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Pr="00D823BC" w:rsidRDefault="00024025"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14, 29-35</w:t>
    </w:r>
    <w:r w:rsidRPr="00D823BC">
      <w:rPr>
        <w:sz w:val="20"/>
      </w:rPr>
      <w:t>, 20</w:t>
    </w:r>
    <w:r>
      <w:rPr>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51" w:rsidRDefault="00C77E51" w:rsidP="005F5EF6">
      <w:r>
        <w:separator/>
      </w:r>
    </w:p>
  </w:footnote>
  <w:footnote w:type="continuationSeparator" w:id="0">
    <w:p w:rsidR="00C77E51" w:rsidRDefault="00C77E51"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Default="00024025"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024025" w:rsidRDefault="00024025"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Pr="00860F82" w:rsidRDefault="00024025" w:rsidP="005F5EF6">
    <w:pPr>
      <w:pBdr>
        <w:bottom w:val="single" w:sz="4" w:space="1" w:color="999999"/>
      </w:pBdr>
      <w:tabs>
        <w:tab w:val="right" w:pos="8820"/>
      </w:tabs>
      <w:ind w:right="18" w:firstLine="0"/>
      <w:jc w:val="left"/>
      <w:rPr>
        <w:sz w:val="20"/>
      </w:rPr>
    </w:pPr>
    <w:r>
      <w:rPr>
        <w:i/>
        <w:sz w:val="20"/>
      </w:rPr>
      <w:t>Hopkins</w:t>
    </w:r>
    <w:r w:rsidR="00105290">
      <w:rPr>
        <w:i/>
        <w:sz w:val="20"/>
      </w:rPr>
      <w:t xml:space="preserve"> et al.</w:t>
    </w:r>
    <w:r>
      <w:rPr>
        <w:i/>
        <w:sz w:val="20"/>
      </w:rPr>
      <w:t>: BMS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9A7464">
      <w:rPr>
        <w:rStyle w:val="PageNumber"/>
        <w:noProof/>
        <w:sz w:val="20"/>
      </w:rPr>
      <w:t>5</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Default="00024025"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025" w:rsidRDefault="00024025" w:rsidP="005F5EF6">
    <w:pPr>
      <w:pStyle w:val="Header"/>
      <w:ind w:right="360"/>
      <w:rPr>
        <w:rStyle w:val="PageNumber"/>
      </w:rPr>
    </w:pPr>
  </w:p>
  <w:p w:rsidR="00024025" w:rsidRDefault="00024025" w:rsidP="005F5E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25" w:rsidRDefault="00024025"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025" w:rsidRDefault="00024025" w:rsidP="005F5EF6">
    <w:pPr>
      <w:pStyle w:val="Header"/>
      <w:ind w:right="360"/>
      <w:rPr>
        <w:rStyle w:val="PageNumber"/>
      </w:rPr>
    </w:pPr>
  </w:p>
  <w:p w:rsidR="00024025" w:rsidRDefault="00024025"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portscience_CitedRefs.enl&lt;/item&gt;&lt;/Libraries&gt;&lt;/ENLibraries&gt;"/>
  </w:docVars>
  <w:rsids>
    <w:rsidRoot w:val="0041737E"/>
    <w:rsid w:val="0000004F"/>
    <w:rsid w:val="000006E4"/>
    <w:rsid w:val="00000945"/>
    <w:rsid w:val="00001466"/>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4433"/>
    <w:rsid w:val="00014CB0"/>
    <w:rsid w:val="00014E70"/>
    <w:rsid w:val="000157BB"/>
    <w:rsid w:val="00015822"/>
    <w:rsid w:val="000166E4"/>
    <w:rsid w:val="00017136"/>
    <w:rsid w:val="00020B8C"/>
    <w:rsid w:val="0002135C"/>
    <w:rsid w:val="00021C4F"/>
    <w:rsid w:val="00024025"/>
    <w:rsid w:val="0002466B"/>
    <w:rsid w:val="00026841"/>
    <w:rsid w:val="000274EF"/>
    <w:rsid w:val="00027810"/>
    <w:rsid w:val="00027B59"/>
    <w:rsid w:val="00031804"/>
    <w:rsid w:val="00031D51"/>
    <w:rsid w:val="00031FF1"/>
    <w:rsid w:val="00032378"/>
    <w:rsid w:val="0003314B"/>
    <w:rsid w:val="00033E08"/>
    <w:rsid w:val="00033EBE"/>
    <w:rsid w:val="00033F45"/>
    <w:rsid w:val="0003427A"/>
    <w:rsid w:val="00035778"/>
    <w:rsid w:val="00035A61"/>
    <w:rsid w:val="0003609C"/>
    <w:rsid w:val="000377E4"/>
    <w:rsid w:val="00037965"/>
    <w:rsid w:val="00040CD0"/>
    <w:rsid w:val="00042C28"/>
    <w:rsid w:val="00043C36"/>
    <w:rsid w:val="00044B6E"/>
    <w:rsid w:val="00045AA6"/>
    <w:rsid w:val="00047366"/>
    <w:rsid w:val="000473C9"/>
    <w:rsid w:val="00047C35"/>
    <w:rsid w:val="00047FB3"/>
    <w:rsid w:val="00050170"/>
    <w:rsid w:val="000510BE"/>
    <w:rsid w:val="000510CF"/>
    <w:rsid w:val="000521B5"/>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703D8"/>
    <w:rsid w:val="00070F11"/>
    <w:rsid w:val="0007126C"/>
    <w:rsid w:val="00072960"/>
    <w:rsid w:val="00073250"/>
    <w:rsid w:val="000733D0"/>
    <w:rsid w:val="00074DFD"/>
    <w:rsid w:val="00075599"/>
    <w:rsid w:val="00075D21"/>
    <w:rsid w:val="000769D3"/>
    <w:rsid w:val="000805E0"/>
    <w:rsid w:val="00081226"/>
    <w:rsid w:val="00081B47"/>
    <w:rsid w:val="00082747"/>
    <w:rsid w:val="000827F4"/>
    <w:rsid w:val="00083312"/>
    <w:rsid w:val="0008445F"/>
    <w:rsid w:val="00086E0B"/>
    <w:rsid w:val="00087F20"/>
    <w:rsid w:val="00092836"/>
    <w:rsid w:val="00093B68"/>
    <w:rsid w:val="00094978"/>
    <w:rsid w:val="000953DA"/>
    <w:rsid w:val="00095F09"/>
    <w:rsid w:val="00096F71"/>
    <w:rsid w:val="000975FD"/>
    <w:rsid w:val="00097EF4"/>
    <w:rsid w:val="000A018B"/>
    <w:rsid w:val="000A27A6"/>
    <w:rsid w:val="000A2B2F"/>
    <w:rsid w:val="000A31D3"/>
    <w:rsid w:val="000A3D45"/>
    <w:rsid w:val="000A453F"/>
    <w:rsid w:val="000A4A45"/>
    <w:rsid w:val="000A5620"/>
    <w:rsid w:val="000A6C4A"/>
    <w:rsid w:val="000A6F98"/>
    <w:rsid w:val="000B0CB6"/>
    <w:rsid w:val="000B18CC"/>
    <w:rsid w:val="000B1A31"/>
    <w:rsid w:val="000B4418"/>
    <w:rsid w:val="000B53F9"/>
    <w:rsid w:val="000B5DCA"/>
    <w:rsid w:val="000B6238"/>
    <w:rsid w:val="000B66A2"/>
    <w:rsid w:val="000B677F"/>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7263"/>
    <w:rsid w:val="000F02F0"/>
    <w:rsid w:val="000F0614"/>
    <w:rsid w:val="000F0A7B"/>
    <w:rsid w:val="000F1665"/>
    <w:rsid w:val="000F20F1"/>
    <w:rsid w:val="000F419A"/>
    <w:rsid w:val="000F44C0"/>
    <w:rsid w:val="000F4631"/>
    <w:rsid w:val="000F5B61"/>
    <w:rsid w:val="000F6D0F"/>
    <w:rsid w:val="000F7900"/>
    <w:rsid w:val="000F7CA9"/>
    <w:rsid w:val="000F7F1C"/>
    <w:rsid w:val="001016B4"/>
    <w:rsid w:val="00101B44"/>
    <w:rsid w:val="001036E9"/>
    <w:rsid w:val="00103A64"/>
    <w:rsid w:val="00103CCD"/>
    <w:rsid w:val="001049E9"/>
    <w:rsid w:val="00104EA0"/>
    <w:rsid w:val="00105290"/>
    <w:rsid w:val="0010607F"/>
    <w:rsid w:val="00106585"/>
    <w:rsid w:val="001078D1"/>
    <w:rsid w:val="00107B74"/>
    <w:rsid w:val="001104A1"/>
    <w:rsid w:val="00110AFF"/>
    <w:rsid w:val="00110B5D"/>
    <w:rsid w:val="001111A9"/>
    <w:rsid w:val="001147EB"/>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21A9"/>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3173"/>
    <w:rsid w:val="00153A2D"/>
    <w:rsid w:val="001545DF"/>
    <w:rsid w:val="001547DC"/>
    <w:rsid w:val="001548D3"/>
    <w:rsid w:val="00154D39"/>
    <w:rsid w:val="00155A94"/>
    <w:rsid w:val="0015684D"/>
    <w:rsid w:val="00156906"/>
    <w:rsid w:val="001575C8"/>
    <w:rsid w:val="0015798C"/>
    <w:rsid w:val="00157CD0"/>
    <w:rsid w:val="00157EC0"/>
    <w:rsid w:val="00160C7F"/>
    <w:rsid w:val="001611BF"/>
    <w:rsid w:val="00161A63"/>
    <w:rsid w:val="001631BB"/>
    <w:rsid w:val="00163E47"/>
    <w:rsid w:val="00165061"/>
    <w:rsid w:val="0016744C"/>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4950"/>
    <w:rsid w:val="00184CEB"/>
    <w:rsid w:val="00185485"/>
    <w:rsid w:val="001859C2"/>
    <w:rsid w:val="00187FEB"/>
    <w:rsid w:val="0019030D"/>
    <w:rsid w:val="001910B3"/>
    <w:rsid w:val="00191E41"/>
    <w:rsid w:val="00191FBE"/>
    <w:rsid w:val="00192353"/>
    <w:rsid w:val="0019326F"/>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3B6"/>
    <w:rsid w:val="001B287D"/>
    <w:rsid w:val="001B4F25"/>
    <w:rsid w:val="001B5077"/>
    <w:rsid w:val="001B5F1E"/>
    <w:rsid w:val="001B673F"/>
    <w:rsid w:val="001B724C"/>
    <w:rsid w:val="001B7292"/>
    <w:rsid w:val="001B7880"/>
    <w:rsid w:val="001C0A31"/>
    <w:rsid w:val="001C1555"/>
    <w:rsid w:val="001C1AF3"/>
    <w:rsid w:val="001C1F61"/>
    <w:rsid w:val="001C1FB3"/>
    <w:rsid w:val="001C38E8"/>
    <w:rsid w:val="001C5766"/>
    <w:rsid w:val="001C5F03"/>
    <w:rsid w:val="001C6928"/>
    <w:rsid w:val="001C6FAF"/>
    <w:rsid w:val="001C7BC4"/>
    <w:rsid w:val="001D0A03"/>
    <w:rsid w:val="001D19C4"/>
    <w:rsid w:val="001D1F65"/>
    <w:rsid w:val="001D3397"/>
    <w:rsid w:val="001D34A2"/>
    <w:rsid w:val="001D3F67"/>
    <w:rsid w:val="001D4928"/>
    <w:rsid w:val="001D5B79"/>
    <w:rsid w:val="001D5DE8"/>
    <w:rsid w:val="001D63ED"/>
    <w:rsid w:val="001D71BD"/>
    <w:rsid w:val="001D750E"/>
    <w:rsid w:val="001E0B53"/>
    <w:rsid w:val="001E1661"/>
    <w:rsid w:val="001E1CA9"/>
    <w:rsid w:val="001E271D"/>
    <w:rsid w:val="001E3038"/>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CB3"/>
    <w:rsid w:val="001F3F38"/>
    <w:rsid w:val="001F4ACB"/>
    <w:rsid w:val="001F5D79"/>
    <w:rsid w:val="001F5E11"/>
    <w:rsid w:val="001F5FD7"/>
    <w:rsid w:val="002004E2"/>
    <w:rsid w:val="00200847"/>
    <w:rsid w:val="00200B04"/>
    <w:rsid w:val="00202709"/>
    <w:rsid w:val="00202A2A"/>
    <w:rsid w:val="00203F7E"/>
    <w:rsid w:val="00204B8D"/>
    <w:rsid w:val="00205803"/>
    <w:rsid w:val="00205887"/>
    <w:rsid w:val="00206207"/>
    <w:rsid w:val="00206523"/>
    <w:rsid w:val="00207241"/>
    <w:rsid w:val="00207279"/>
    <w:rsid w:val="00207A88"/>
    <w:rsid w:val="00210D5C"/>
    <w:rsid w:val="00210E4A"/>
    <w:rsid w:val="00213EC4"/>
    <w:rsid w:val="00215947"/>
    <w:rsid w:val="00216C20"/>
    <w:rsid w:val="002170FA"/>
    <w:rsid w:val="0021714E"/>
    <w:rsid w:val="0022116B"/>
    <w:rsid w:val="00221756"/>
    <w:rsid w:val="00223F44"/>
    <w:rsid w:val="00223FE7"/>
    <w:rsid w:val="002246AF"/>
    <w:rsid w:val="00224AB3"/>
    <w:rsid w:val="00224ED2"/>
    <w:rsid w:val="00225534"/>
    <w:rsid w:val="0022608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41200"/>
    <w:rsid w:val="0024161E"/>
    <w:rsid w:val="0024197F"/>
    <w:rsid w:val="00241AA5"/>
    <w:rsid w:val="00241D42"/>
    <w:rsid w:val="0024298F"/>
    <w:rsid w:val="002442EC"/>
    <w:rsid w:val="00246291"/>
    <w:rsid w:val="002466EA"/>
    <w:rsid w:val="00247250"/>
    <w:rsid w:val="002474E9"/>
    <w:rsid w:val="0024752B"/>
    <w:rsid w:val="00247711"/>
    <w:rsid w:val="00247AC3"/>
    <w:rsid w:val="002520C1"/>
    <w:rsid w:val="00252153"/>
    <w:rsid w:val="002528EB"/>
    <w:rsid w:val="00253B62"/>
    <w:rsid w:val="002555DD"/>
    <w:rsid w:val="0025563D"/>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34FC"/>
    <w:rsid w:val="002735CE"/>
    <w:rsid w:val="002736BD"/>
    <w:rsid w:val="00273AE0"/>
    <w:rsid w:val="002744F7"/>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7BB"/>
    <w:rsid w:val="00286888"/>
    <w:rsid w:val="00291666"/>
    <w:rsid w:val="00293704"/>
    <w:rsid w:val="002946C8"/>
    <w:rsid w:val="00296EBB"/>
    <w:rsid w:val="002A0258"/>
    <w:rsid w:val="002A04BA"/>
    <w:rsid w:val="002A10CD"/>
    <w:rsid w:val="002A1E96"/>
    <w:rsid w:val="002A1F19"/>
    <w:rsid w:val="002A1F9B"/>
    <w:rsid w:val="002A3899"/>
    <w:rsid w:val="002A6900"/>
    <w:rsid w:val="002A6AEC"/>
    <w:rsid w:val="002A726D"/>
    <w:rsid w:val="002A7500"/>
    <w:rsid w:val="002A7BF3"/>
    <w:rsid w:val="002A7F5A"/>
    <w:rsid w:val="002B1EA4"/>
    <w:rsid w:val="002B343B"/>
    <w:rsid w:val="002B3517"/>
    <w:rsid w:val="002B3B9F"/>
    <w:rsid w:val="002B4BEC"/>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6250"/>
    <w:rsid w:val="002C6790"/>
    <w:rsid w:val="002C68D8"/>
    <w:rsid w:val="002C69FF"/>
    <w:rsid w:val="002C781B"/>
    <w:rsid w:val="002C7E98"/>
    <w:rsid w:val="002D021D"/>
    <w:rsid w:val="002D0C1C"/>
    <w:rsid w:val="002D11FD"/>
    <w:rsid w:val="002D1313"/>
    <w:rsid w:val="002D23B3"/>
    <w:rsid w:val="002D358A"/>
    <w:rsid w:val="002D3694"/>
    <w:rsid w:val="002D4050"/>
    <w:rsid w:val="002D465D"/>
    <w:rsid w:val="002D483E"/>
    <w:rsid w:val="002D4E8F"/>
    <w:rsid w:val="002D5CB9"/>
    <w:rsid w:val="002D74FB"/>
    <w:rsid w:val="002D7AF8"/>
    <w:rsid w:val="002E0D05"/>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4BF6"/>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ECD"/>
    <w:rsid w:val="00347FAE"/>
    <w:rsid w:val="00350589"/>
    <w:rsid w:val="00351B6B"/>
    <w:rsid w:val="00352B9F"/>
    <w:rsid w:val="00352F8B"/>
    <w:rsid w:val="0035323C"/>
    <w:rsid w:val="0035355C"/>
    <w:rsid w:val="00353B8F"/>
    <w:rsid w:val="003549F0"/>
    <w:rsid w:val="003550B2"/>
    <w:rsid w:val="00355FB7"/>
    <w:rsid w:val="00357B6A"/>
    <w:rsid w:val="00357EB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FF4"/>
    <w:rsid w:val="003703D7"/>
    <w:rsid w:val="00370F7E"/>
    <w:rsid w:val="003711AF"/>
    <w:rsid w:val="0037186C"/>
    <w:rsid w:val="00371AED"/>
    <w:rsid w:val="00372B42"/>
    <w:rsid w:val="003747B7"/>
    <w:rsid w:val="00374942"/>
    <w:rsid w:val="003749B9"/>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E57"/>
    <w:rsid w:val="003919AA"/>
    <w:rsid w:val="00391D0B"/>
    <w:rsid w:val="00393155"/>
    <w:rsid w:val="00393ECC"/>
    <w:rsid w:val="003951B5"/>
    <w:rsid w:val="003962E9"/>
    <w:rsid w:val="00396FF9"/>
    <w:rsid w:val="003A260C"/>
    <w:rsid w:val="003A3A3E"/>
    <w:rsid w:val="003A5CC2"/>
    <w:rsid w:val="003A60A0"/>
    <w:rsid w:val="003A71F7"/>
    <w:rsid w:val="003B0EDA"/>
    <w:rsid w:val="003B133B"/>
    <w:rsid w:val="003B2767"/>
    <w:rsid w:val="003B38CA"/>
    <w:rsid w:val="003B4014"/>
    <w:rsid w:val="003B4402"/>
    <w:rsid w:val="003B4781"/>
    <w:rsid w:val="003B511B"/>
    <w:rsid w:val="003B5194"/>
    <w:rsid w:val="003B6EF8"/>
    <w:rsid w:val="003B7259"/>
    <w:rsid w:val="003B72C2"/>
    <w:rsid w:val="003B73B6"/>
    <w:rsid w:val="003B73E0"/>
    <w:rsid w:val="003C1A0C"/>
    <w:rsid w:val="003C1C68"/>
    <w:rsid w:val="003C1F32"/>
    <w:rsid w:val="003C2942"/>
    <w:rsid w:val="003C4A59"/>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70B6"/>
    <w:rsid w:val="003E0876"/>
    <w:rsid w:val="003E0E6A"/>
    <w:rsid w:val="003E0F2E"/>
    <w:rsid w:val="003E0FDE"/>
    <w:rsid w:val="003E1A6C"/>
    <w:rsid w:val="003E1CC6"/>
    <w:rsid w:val="003E214F"/>
    <w:rsid w:val="003E4BA9"/>
    <w:rsid w:val="003E536C"/>
    <w:rsid w:val="003E5819"/>
    <w:rsid w:val="003E5928"/>
    <w:rsid w:val="003E59BF"/>
    <w:rsid w:val="003E763E"/>
    <w:rsid w:val="003E7833"/>
    <w:rsid w:val="003F0316"/>
    <w:rsid w:val="003F0CE8"/>
    <w:rsid w:val="003F0CEF"/>
    <w:rsid w:val="003F1356"/>
    <w:rsid w:val="003F2AA1"/>
    <w:rsid w:val="003F3287"/>
    <w:rsid w:val="003F4CE3"/>
    <w:rsid w:val="003F5005"/>
    <w:rsid w:val="003F5215"/>
    <w:rsid w:val="003F5BEB"/>
    <w:rsid w:val="003F6DAA"/>
    <w:rsid w:val="003F6E29"/>
    <w:rsid w:val="003F7185"/>
    <w:rsid w:val="003F78DE"/>
    <w:rsid w:val="003F7C63"/>
    <w:rsid w:val="00400329"/>
    <w:rsid w:val="00401FCB"/>
    <w:rsid w:val="00402A32"/>
    <w:rsid w:val="00403287"/>
    <w:rsid w:val="00403776"/>
    <w:rsid w:val="0040525E"/>
    <w:rsid w:val="004052BE"/>
    <w:rsid w:val="00405A0E"/>
    <w:rsid w:val="00405F40"/>
    <w:rsid w:val="004066C6"/>
    <w:rsid w:val="00406745"/>
    <w:rsid w:val="00414753"/>
    <w:rsid w:val="00415408"/>
    <w:rsid w:val="0041569D"/>
    <w:rsid w:val="00415903"/>
    <w:rsid w:val="00415E79"/>
    <w:rsid w:val="00416365"/>
    <w:rsid w:val="0041737E"/>
    <w:rsid w:val="00417452"/>
    <w:rsid w:val="004239D9"/>
    <w:rsid w:val="00423BE3"/>
    <w:rsid w:val="00424AE5"/>
    <w:rsid w:val="00424B8D"/>
    <w:rsid w:val="00424CC0"/>
    <w:rsid w:val="00424F68"/>
    <w:rsid w:val="004250DB"/>
    <w:rsid w:val="004258D0"/>
    <w:rsid w:val="0042635A"/>
    <w:rsid w:val="00426AB7"/>
    <w:rsid w:val="00426B4D"/>
    <w:rsid w:val="0042722F"/>
    <w:rsid w:val="004273F1"/>
    <w:rsid w:val="0043099E"/>
    <w:rsid w:val="00430B7E"/>
    <w:rsid w:val="00430C91"/>
    <w:rsid w:val="00430CE9"/>
    <w:rsid w:val="00430DDC"/>
    <w:rsid w:val="00431EC7"/>
    <w:rsid w:val="00432B06"/>
    <w:rsid w:val="004350F3"/>
    <w:rsid w:val="00436225"/>
    <w:rsid w:val="00436A90"/>
    <w:rsid w:val="00436C22"/>
    <w:rsid w:val="00440B9E"/>
    <w:rsid w:val="004417F6"/>
    <w:rsid w:val="00441A69"/>
    <w:rsid w:val="00441AC2"/>
    <w:rsid w:val="00441C5D"/>
    <w:rsid w:val="00442F2B"/>
    <w:rsid w:val="00443D24"/>
    <w:rsid w:val="00444637"/>
    <w:rsid w:val="00446715"/>
    <w:rsid w:val="00446BC1"/>
    <w:rsid w:val="004500EA"/>
    <w:rsid w:val="00450A4E"/>
    <w:rsid w:val="0045105C"/>
    <w:rsid w:val="004519C5"/>
    <w:rsid w:val="00453832"/>
    <w:rsid w:val="00454C7B"/>
    <w:rsid w:val="00455BF6"/>
    <w:rsid w:val="00455E5E"/>
    <w:rsid w:val="00456B28"/>
    <w:rsid w:val="0046083D"/>
    <w:rsid w:val="004611A7"/>
    <w:rsid w:val="004614FB"/>
    <w:rsid w:val="00462C23"/>
    <w:rsid w:val="00464414"/>
    <w:rsid w:val="0046492B"/>
    <w:rsid w:val="00465B1C"/>
    <w:rsid w:val="00466368"/>
    <w:rsid w:val="00467052"/>
    <w:rsid w:val="0046779D"/>
    <w:rsid w:val="0047064E"/>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EFE"/>
    <w:rsid w:val="004C626C"/>
    <w:rsid w:val="004C7630"/>
    <w:rsid w:val="004C7D78"/>
    <w:rsid w:val="004C7E44"/>
    <w:rsid w:val="004C7E88"/>
    <w:rsid w:val="004D0725"/>
    <w:rsid w:val="004D1098"/>
    <w:rsid w:val="004D18BD"/>
    <w:rsid w:val="004D216C"/>
    <w:rsid w:val="004D3525"/>
    <w:rsid w:val="004D362D"/>
    <w:rsid w:val="004D3988"/>
    <w:rsid w:val="004D3B41"/>
    <w:rsid w:val="004D4357"/>
    <w:rsid w:val="004D4841"/>
    <w:rsid w:val="004D5320"/>
    <w:rsid w:val="004D54F9"/>
    <w:rsid w:val="004D5A6D"/>
    <w:rsid w:val="004D5BA8"/>
    <w:rsid w:val="004D5E92"/>
    <w:rsid w:val="004E0747"/>
    <w:rsid w:val="004E0BA6"/>
    <w:rsid w:val="004E23D2"/>
    <w:rsid w:val="004E2425"/>
    <w:rsid w:val="004E26AD"/>
    <w:rsid w:val="004E41F6"/>
    <w:rsid w:val="004E4A7B"/>
    <w:rsid w:val="004E53D2"/>
    <w:rsid w:val="004E556D"/>
    <w:rsid w:val="004E67F7"/>
    <w:rsid w:val="004E70DB"/>
    <w:rsid w:val="004E7352"/>
    <w:rsid w:val="004F0236"/>
    <w:rsid w:val="004F0775"/>
    <w:rsid w:val="004F0A31"/>
    <w:rsid w:val="004F14C6"/>
    <w:rsid w:val="004F16C4"/>
    <w:rsid w:val="004F3B8D"/>
    <w:rsid w:val="004F6B02"/>
    <w:rsid w:val="004F6BE2"/>
    <w:rsid w:val="00500899"/>
    <w:rsid w:val="005012AF"/>
    <w:rsid w:val="00502B09"/>
    <w:rsid w:val="00503DCD"/>
    <w:rsid w:val="0050550B"/>
    <w:rsid w:val="005057E3"/>
    <w:rsid w:val="00505A70"/>
    <w:rsid w:val="00505C6C"/>
    <w:rsid w:val="005067C4"/>
    <w:rsid w:val="00506B52"/>
    <w:rsid w:val="00506E50"/>
    <w:rsid w:val="00512F38"/>
    <w:rsid w:val="0051356A"/>
    <w:rsid w:val="005146C6"/>
    <w:rsid w:val="00514B43"/>
    <w:rsid w:val="00515204"/>
    <w:rsid w:val="00515C31"/>
    <w:rsid w:val="00516D28"/>
    <w:rsid w:val="005174C4"/>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273B"/>
    <w:rsid w:val="00572E1B"/>
    <w:rsid w:val="005738C3"/>
    <w:rsid w:val="005750CF"/>
    <w:rsid w:val="00575ADC"/>
    <w:rsid w:val="00575C0E"/>
    <w:rsid w:val="00575F68"/>
    <w:rsid w:val="0058122A"/>
    <w:rsid w:val="00581FC7"/>
    <w:rsid w:val="0058210B"/>
    <w:rsid w:val="0058232B"/>
    <w:rsid w:val="00582D50"/>
    <w:rsid w:val="00583E57"/>
    <w:rsid w:val="00584E30"/>
    <w:rsid w:val="00585525"/>
    <w:rsid w:val="00585BA7"/>
    <w:rsid w:val="00586600"/>
    <w:rsid w:val="00587426"/>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4260"/>
    <w:rsid w:val="005A4B8D"/>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76E"/>
    <w:rsid w:val="005D1F25"/>
    <w:rsid w:val="005D2823"/>
    <w:rsid w:val="005D3606"/>
    <w:rsid w:val="005D3D42"/>
    <w:rsid w:val="005D3E68"/>
    <w:rsid w:val="005D4826"/>
    <w:rsid w:val="005D569B"/>
    <w:rsid w:val="005D6BDF"/>
    <w:rsid w:val="005D7547"/>
    <w:rsid w:val="005D7EBC"/>
    <w:rsid w:val="005E0854"/>
    <w:rsid w:val="005E2061"/>
    <w:rsid w:val="005E300D"/>
    <w:rsid w:val="005E3913"/>
    <w:rsid w:val="005E4295"/>
    <w:rsid w:val="005E495D"/>
    <w:rsid w:val="005E4BCB"/>
    <w:rsid w:val="005E6D13"/>
    <w:rsid w:val="005E7599"/>
    <w:rsid w:val="005E7792"/>
    <w:rsid w:val="005F0646"/>
    <w:rsid w:val="005F3807"/>
    <w:rsid w:val="005F38F8"/>
    <w:rsid w:val="005F5489"/>
    <w:rsid w:val="005F5EF6"/>
    <w:rsid w:val="005F62BB"/>
    <w:rsid w:val="005F7232"/>
    <w:rsid w:val="005F79EE"/>
    <w:rsid w:val="005F7AC5"/>
    <w:rsid w:val="00600827"/>
    <w:rsid w:val="0060085A"/>
    <w:rsid w:val="00600AB9"/>
    <w:rsid w:val="00601773"/>
    <w:rsid w:val="006021EA"/>
    <w:rsid w:val="006028E7"/>
    <w:rsid w:val="0060297A"/>
    <w:rsid w:val="00603054"/>
    <w:rsid w:val="00603C4A"/>
    <w:rsid w:val="00603D4B"/>
    <w:rsid w:val="006043AB"/>
    <w:rsid w:val="00605438"/>
    <w:rsid w:val="0060591C"/>
    <w:rsid w:val="00605A92"/>
    <w:rsid w:val="00606EDE"/>
    <w:rsid w:val="006109D5"/>
    <w:rsid w:val="00611878"/>
    <w:rsid w:val="00611AC1"/>
    <w:rsid w:val="00611CAA"/>
    <w:rsid w:val="006129D4"/>
    <w:rsid w:val="006132E2"/>
    <w:rsid w:val="00613A35"/>
    <w:rsid w:val="00614F42"/>
    <w:rsid w:val="00615614"/>
    <w:rsid w:val="0061566C"/>
    <w:rsid w:val="00615AFA"/>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12B4"/>
    <w:rsid w:val="00633495"/>
    <w:rsid w:val="006342E5"/>
    <w:rsid w:val="006345F8"/>
    <w:rsid w:val="00634FC6"/>
    <w:rsid w:val="00635664"/>
    <w:rsid w:val="0063602F"/>
    <w:rsid w:val="006360A4"/>
    <w:rsid w:val="006370A4"/>
    <w:rsid w:val="00640501"/>
    <w:rsid w:val="006405A5"/>
    <w:rsid w:val="006407D7"/>
    <w:rsid w:val="00640EA0"/>
    <w:rsid w:val="00641565"/>
    <w:rsid w:val="006417BC"/>
    <w:rsid w:val="00641C92"/>
    <w:rsid w:val="006423F1"/>
    <w:rsid w:val="006425CF"/>
    <w:rsid w:val="00643CF2"/>
    <w:rsid w:val="00644022"/>
    <w:rsid w:val="00645108"/>
    <w:rsid w:val="0064519C"/>
    <w:rsid w:val="00645F35"/>
    <w:rsid w:val="006462AB"/>
    <w:rsid w:val="006462CB"/>
    <w:rsid w:val="00646867"/>
    <w:rsid w:val="00646C99"/>
    <w:rsid w:val="00647050"/>
    <w:rsid w:val="006510B9"/>
    <w:rsid w:val="00651B2B"/>
    <w:rsid w:val="00652862"/>
    <w:rsid w:val="006546BD"/>
    <w:rsid w:val="00654705"/>
    <w:rsid w:val="00655637"/>
    <w:rsid w:val="006566D2"/>
    <w:rsid w:val="00657527"/>
    <w:rsid w:val="00657DC4"/>
    <w:rsid w:val="00657F06"/>
    <w:rsid w:val="00661E69"/>
    <w:rsid w:val="006627D1"/>
    <w:rsid w:val="00662EAB"/>
    <w:rsid w:val="00664C7B"/>
    <w:rsid w:val="00665559"/>
    <w:rsid w:val="0066603F"/>
    <w:rsid w:val="006668F9"/>
    <w:rsid w:val="00666C95"/>
    <w:rsid w:val="00667A21"/>
    <w:rsid w:val="0067023F"/>
    <w:rsid w:val="00670803"/>
    <w:rsid w:val="00671AAB"/>
    <w:rsid w:val="00672768"/>
    <w:rsid w:val="00672CDF"/>
    <w:rsid w:val="00673278"/>
    <w:rsid w:val="0067362E"/>
    <w:rsid w:val="00674024"/>
    <w:rsid w:val="006747A6"/>
    <w:rsid w:val="0067560E"/>
    <w:rsid w:val="00676489"/>
    <w:rsid w:val="00677000"/>
    <w:rsid w:val="006779EF"/>
    <w:rsid w:val="00681056"/>
    <w:rsid w:val="006824A1"/>
    <w:rsid w:val="00683297"/>
    <w:rsid w:val="0068363F"/>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B14"/>
    <w:rsid w:val="006961AB"/>
    <w:rsid w:val="0069736E"/>
    <w:rsid w:val="00697548"/>
    <w:rsid w:val="006A0D83"/>
    <w:rsid w:val="006A1865"/>
    <w:rsid w:val="006A1984"/>
    <w:rsid w:val="006A2598"/>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4D44"/>
    <w:rsid w:val="006B5CE4"/>
    <w:rsid w:val="006B6A89"/>
    <w:rsid w:val="006B6E33"/>
    <w:rsid w:val="006B6EAD"/>
    <w:rsid w:val="006C083E"/>
    <w:rsid w:val="006C0987"/>
    <w:rsid w:val="006C1E0C"/>
    <w:rsid w:val="006C2A4F"/>
    <w:rsid w:val="006C3142"/>
    <w:rsid w:val="006C522F"/>
    <w:rsid w:val="006C6549"/>
    <w:rsid w:val="006C70FC"/>
    <w:rsid w:val="006C75A2"/>
    <w:rsid w:val="006D06E8"/>
    <w:rsid w:val="006D0D59"/>
    <w:rsid w:val="006D1506"/>
    <w:rsid w:val="006D2B4A"/>
    <w:rsid w:val="006D30BC"/>
    <w:rsid w:val="006D4974"/>
    <w:rsid w:val="006D4B6E"/>
    <w:rsid w:val="006D7019"/>
    <w:rsid w:val="006D7894"/>
    <w:rsid w:val="006E0878"/>
    <w:rsid w:val="006E0DD2"/>
    <w:rsid w:val="006E1030"/>
    <w:rsid w:val="006E353F"/>
    <w:rsid w:val="006E4E24"/>
    <w:rsid w:val="006E637B"/>
    <w:rsid w:val="006F009E"/>
    <w:rsid w:val="006F0F11"/>
    <w:rsid w:val="006F1DBF"/>
    <w:rsid w:val="006F2C2E"/>
    <w:rsid w:val="006F3C84"/>
    <w:rsid w:val="006F449F"/>
    <w:rsid w:val="006F547A"/>
    <w:rsid w:val="006F5552"/>
    <w:rsid w:val="006F5D76"/>
    <w:rsid w:val="006F6E31"/>
    <w:rsid w:val="006F7A3E"/>
    <w:rsid w:val="006F7C85"/>
    <w:rsid w:val="00700364"/>
    <w:rsid w:val="00700A21"/>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145D"/>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5DC"/>
    <w:rsid w:val="007347F3"/>
    <w:rsid w:val="00734EC0"/>
    <w:rsid w:val="007351F5"/>
    <w:rsid w:val="0073761C"/>
    <w:rsid w:val="007406E1"/>
    <w:rsid w:val="00740AA9"/>
    <w:rsid w:val="00741001"/>
    <w:rsid w:val="0074178E"/>
    <w:rsid w:val="0074324E"/>
    <w:rsid w:val="0074514A"/>
    <w:rsid w:val="0074551B"/>
    <w:rsid w:val="00745A63"/>
    <w:rsid w:val="00746414"/>
    <w:rsid w:val="00746990"/>
    <w:rsid w:val="00746AAF"/>
    <w:rsid w:val="0074736C"/>
    <w:rsid w:val="00747516"/>
    <w:rsid w:val="007475D4"/>
    <w:rsid w:val="00750D16"/>
    <w:rsid w:val="00751823"/>
    <w:rsid w:val="00751C82"/>
    <w:rsid w:val="007530DC"/>
    <w:rsid w:val="007532A3"/>
    <w:rsid w:val="007548F7"/>
    <w:rsid w:val="00755214"/>
    <w:rsid w:val="00755745"/>
    <w:rsid w:val="00756462"/>
    <w:rsid w:val="00760182"/>
    <w:rsid w:val="00762529"/>
    <w:rsid w:val="007627E9"/>
    <w:rsid w:val="00763436"/>
    <w:rsid w:val="007650FA"/>
    <w:rsid w:val="00765400"/>
    <w:rsid w:val="00765678"/>
    <w:rsid w:val="00765F9E"/>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DA4"/>
    <w:rsid w:val="00787F7F"/>
    <w:rsid w:val="00790218"/>
    <w:rsid w:val="007905A0"/>
    <w:rsid w:val="007907E4"/>
    <w:rsid w:val="007910FD"/>
    <w:rsid w:val="0079116A"/>
    <w:rsid w:val="00792445"/>
    <w:rsid w:val="007928FC"/>
    <w:rsid w:val="00792B38"/>
    <w:rsid w:val="00792BAC"/>
    <w:rsid w:val="00792C60"/>
    <w:rsid w:val="00795D8E"/>
    <w:rsid w:val="00796191"/>
    <w:rsid w:val="007971D1"/>
    <w:rsid w:val="00797250"/>
    <w:rsid w:val="007A2BC7"/>
    <w:rsid w:val="007A305B"/>
    <w:rsid w:val="007A341C"/>
    <w:rsid w:val="007A402F"/>
    <w:rsid w:val="007A40A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C03CE"/>
    <w:rsid w:val="007C07C7"/>
    <w:rsid w:val="007C0AF3"/>
    <w:rsid w:val="007C216A"/>
    <w:rsid w:val="007C2733"/>
    <w:rsid w:val="007C2FC0"/>
    <w:rsid w:val="007C33BF"/>
    <w:rsid w:val="007C3859"/>
    <w:rsid w:val="007C427F"/>
    <w:rsid w:val="007C593E"/>
    <w:rsid w:val="007C6096"/>
    <w:rsid w:val="007C6504"/>
    <w:rsid w:val="007C7113"/>
    <w:rsid w:val="007D1248"/>
    <w:rsid w:val="007D1415"/>
    <w:rsid w:val="007D1506"/>
    <w:rsid w:val="007D1DC5"/>
    <w:rsid w:val="007D2E59"/>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4325"/>
    <w:rsid w:val="007E753A"/>
    <w:rsid w:val="007E7755"/>
    <w:rsid w:val="007F1E4A"/>
    <w:rsid w:val="007F200B"/>
    <w:rsid w:val="007F222E"/>
    <w:rsid w:val="007F22E1"/>
    <w:rsid w:val="007F2834"/>
    <w:rsid w:val="007F3422"/>
    <w:rsid w:val="007F3518"/>
    <w:rsid w:val="007F36F6"/>
    <w:rsid w:val="007F5DE5"/>
    <w:rsid w:val="007F619A"/>
    <w:rsid w:val="007F6328"/>
    <w:rsid w:val="007F638F"/>
    <w:rsid w:val="007F6ABD"/>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498"/>
    <w:rsid w:val="008114EB"/>
    <w:rsid w:val="0081204A"/>
    <w:rsid w:val="0081236D"/>
    <w:rsid w:val="0081253B"/>
    <w:rsid w:val="00813809"/>
    <w:rsid w:val="00813A58"/>
    <w:rsid w:val="0081485D"/>
    <w:rsid w:val="0081494C"/>
    <w:rsid w:val="0081630D"/>
    <w:rsid w:val="008172ED"/>
    <w:rsid w:val="008176FC"/>
    <w:rsid w:val="00821AAB"/>
    <w:rsid w:val="00821C42"/>
    <w:rsid w:val="0082428D"/>
    <w:rsid w:val="0082552A"/>
    <w:rsid w:val="00825AB8"/>
    <w:rsid w:val="00826444"/>
    <w:rsid w:val="00826E8F"/>
    <w:rsid w:val="00827203"/>
    <w:rsid w:val="00827AF0"/>
    <w:rsid w:val="0083041D"/>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CF2"/>
    <w:rsid w:val="008433CD"/>
    <w:rsid w:val="00843547"/>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BA"/>
    <w:rsid w:val="00856ED8"/>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F29"/>
    <w:rsid w:val="008717B0"/>
    <w:rsid w:val="0087240B"/>
    <w:rsid w:val="00872B1F"/>
    <w:rsid w:val="008738D4"/>
    <w:rsid w:val="00874839"/>
    <w:rsid w:val="008751CA"/>
    <w:rsid w:val="00876CCA"/>
    <w:rsid w:val="0087730A"/>
    <w:rsid w:val="0088069D"/>
    <w:rsid w:val="00882478"/>
    <w:rsid w:val="00882586"/>
    <w:rsid w:val="008840B2"/>
    <w:rsid w:val="0088422E"/>
    <w:rsid w:val="00884778"/>
    <w:rsid w:val="0088623A"/>
    <w:rsid w:val="00887378"/>
    <w:rsid w:val="00887686"/>
    <w:rsid w:val="00887722"/>
    <w:rsid w:val="00890B8E"/>
    <w:rsid w:val="00890F76"/>
    <w:rsid w:val="00891AC6"/>
    <w:rsid w:val="00891DCA"/>
    <w:rsid w:val="00893267"/>
    <w:rsid w:val="008934A4"/>
    <w:rsid w:val="0089396F"/>
    <w:rsid w:val="00894346"/>
    <w:rsid w:val="00894BB9"/>
    <w:rsid w:val="00895C45"/>
    <w:rsid w:val="0089703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C2A59"/>
    <w:rsid w:val="008C4580"/>
    <w:rsid w:val="008C51A5"/>
    <w:rsid w:val="008D02B0"/>
    <w:rsid w:val="008D07E4"/>
    <w:rsid w:val="008D0D84"/>
    <w:rsid w:val="008D0EF7"/>
    <w:rsid w:val="008D15AD"/>
    <w:rsid w:val="008D198D"/>
    <w:rsid w:val="008D2FED"/>
    <w:rsid w:val="008D42B8"/>
    <w:rsid w:val="008D4358"/>
    <w:rsid w:val="008D4429"/>
    <w:rsid w:val="008D75AD"/>
    <w:rsid w:val="008D7FC8"/>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996"/>
    <w:rsid w:val="009013C8"/>
    <w:rsid w:val="00901506"/>
    <w:rsid w:val="009039A0"/>
    <w:rsid w:val="00903F6C"/>
    <w:rsid w:val="009042DC"/>
    <w:rsid w:val="00904472"/>
    <w:rsid w:val="00904574"/>
    <w:rsid w:val="009047B1"/>
    <w:rsid w:val="00904A1B"/>
    <w:rsid w:val="00904C2E"/>
    <w:rsid w:val="00904CD7"/>
    <w:rsid w:val="00907CB1"/>
    <w:rsid w:val="00907FD7"/>
    <w:rsid w:val="00910661"/>
    <w:rsid w:val="00911858"/>
    <w:rsid w:val="00912D42"/>
    <w:rsid w:val="00912F39"/>
    <w:rsid w:val="00913134"/>
    <w:rsid w:val="00913BA7"/>
    <w:rsid w:val="00913CF7"/>
    <w:rsid w:val="009145DA"/>
    <w:rsid w:val="009149DF"/>
    <w:rsid w:val="00916097"/>
    <w:rsid w:val="00917983"/>
    <w:rsid w:val="00920709"/>
    <w:rsid w:val="0092178E"/>
    <w:rsid w:val="009221A0"/>
    <w:rsid w:val="0092259A"/>
    <w:rsid w:val="009228FA"/>
    <w:rsid w:val="0092332C"/>
    <w:rsid w:val="00924157"/>
    <w:rsid w:val="009243D4"/>
    <w:rsid w:val="00924C92"/>
    <w:rsid w:val="00925672"/>
    <w:rsid w:val="00927107"/>
    <w:rsid w:val="00927968"/>
    <w:rsid w:val="0093036B"/>
    <w:rsid w:val="00931DCF"/>
    <w:rsid w:val="0093213F"/>
    <w:rsid w:val="00932AE2"/>
    <w:rsid w:val="0093366D"/>
    <w:rsid w:val="009355AB"/>
    <w:rsid w:val="009361B5"/>
    <w:rsid w:val="00940619"/>
    <w:rsid w:val="0094096E"/>
    <w:rsid w:val="00940B6B"/>
    <w:rsid w:val="00941457"/>
    <w:rsid w:val="009418A4"/>
    <w:rsid w:val="009419D4"/>
    <w:rsid w:val="0094485F"/>
    <w:rsid w:val="00945B75"/>
    <w:rsid w:val="0094613B"/>
    <w:rsid w:val="00946D76"/>
    <w:rsid w:val="00950393"/>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601A6"/>
    <w:rsid w:val="00960D41"/>
    <w:rsid w:val="009614C4"/>
    <w:rsid w:val="00962479"/>
    <w:rsid w:val="009624A6"/>
    <w:rsid w:val="009628A1"/>
    <w:rsid w:val="0096299A"/>
    <w:rsid w:val="009630BF"/>
    <w:rsid w:val="00963843"/>
    <w:rsid w:val="00964FE9"/>
    <w:rsid w:val="00966AF5"/>
    <w:rsid w:val="00966C67"/>
    <w:rsid w:val="00966D48"/>
    <w:rsid w:val="00967A12"/>
    <w:rsid w:val="009702BC"/>
    <w:rsid w:val="00970C93"/>
    <w:rsid w:val="00971563"/>
    <w:rsid w:val="00972041"/>
    <w:rsid w:val="00972EDC"/>
    <w:rsid w:val="00973761"/>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F7E"/>
    <w:rsid w:val="00992214"/>
    <w:rsid w:val="00993838"/>
    <w:rsid w:val="00994237"/>
    <w:rsid w:val="009944CB"/>
    <w:rsid w:val="00994AB6"/>
    <w:rsid w:val="00995132"/>
    <w:rsid w:val="009958E2"/>
    <w:rsid w:val="009A139F"/>
    <w:rsid w:val="009A1EF8"/>
    <w:rsid w:val="009A2462"/>
    <w:rsid w:val="009A36EB"/>
    <w:rsid w:val="009A3997"/>
    <w:rsid w:val="009A4DF2"/>
    <w:rsid w:val="009A5D90"/>
    <w:rsid w:val="009A6139"/>
    <w:rsid w:val="009A68A5"/>
    <w:rsid w:val="009A7464"/>
    <w:rsid w:val="009B0332"/>
    <w:rsid w:val="009B0738"/>
    <w:rsid w:val="009B1E41"/>
    <w:rsid w:val="009B21B3"/>
    <w:rsid w:val="009B35D3"/>
    <w:rsid w:val="009B4992"/>
    <w:rsid w:val="009B4F21"/>
    <w:rsid w:val="009B575E"/>
    <w:rsid w:val="009B64E9"/>
    <w:rsid w:val="009B6D6C"/>
    <w:rsid w:val="009B729E"/>
    <w:rsid w:val="009B79B1"/>
    <w:rsid w:val="009C1F8B"/>
    <w:rsid w:val="009C1FF4"/>
    <w:rsid w:val="009C3441"/>
    <w:rsid w:val="009C3471"/>
    <w:rsid w:val="009C3FDE"/>
    <w:rsid w:val="009C4332"/>
    <w:rsid w:val="009C569B"/>
    <w:rsid w:val="009C745C"/>
    <w:rsid w:val="009C7E17"/>
    <w:rsid w:val="009C7E37"/>
    <w:rsid w:val="009D1087"/>
    <w:rsid w:val="009D11DC"/>
    <w:rsid w:val="009D2138"/>
    <w:rsid w:val="009D396F"/>
    <w:rsid w:val="009D39B7"/>
    <w:rsid w:val="009D4167"/>
    <w:rsid w:val="009D5587"/>
    <w:rsid w:val="009D78CA"/>
    <w:rsid w:val="009D7B13"/>
    <w:rsid w:val="009E0232"/>
    <w:rsid w:val="009E06A7"/>
    <w:rsid w:val="009E1549"/>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7840"/>
    <w:rsid w:val="009F7935"/>
    <w:rsid w:val="009F79AB"/>
    <w:rsid w:val="009F7A02"/>
    <w:rsid w:val="00A00763"/>
    <w:rsid w:val="00A007D4"/>
    <w:rsid w:val="00A010B3"/>
    <w:rsid w:val="00A0200C"/>
    <w:rsid w:val="00A02128"/>
    <w:rsid w:val="00A0349E"/>
    <w:rsid w:val="00A03692"/>
    <w:rsid w:val="00A0411D"/>
    <w:rsid w:val="00A0498E"/>
    <w:rsid w:val="00A05350"/>
    <w:rsid w:val="00A0691C"/>
    <w:rsid w:val="00A06C75"/>
    <w:rsid w:val="00A06F17"/>
    <w:rsid w:val="00A077B4"/>
    <w:rsid w:val="00A1048C"/>
    <w:rsid w:val="00A10A00"/>
    <w:rsid w:val="00A113EA"/>
    <w:rsid w:val="00A11659"/>
    <w:rsid w:val="00A11E65"/>
    <w:rsid w:val="00A1284E"/>
    <w:rsid w:val="00A129A2"/>
    <w:rsid w:val="00A12CB2"/>
    <w:rsid w:val="00A135CE"/>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C1C"/>
    <w:rsid w:val="00A36FAD"/>
    <w:rsid w:val="00A372AB"/>
    <w:rsid w:val="00A40414"/>
    <w:rsid w:val="00A41876"/>
    <w:rsid w:val="00A4205E"/>
    <w:rsid w:val="00A420B6"/>
    <w:rsid w:val="00A428DF"/>
    <w:rsid w:val="00A45680"/>
    <w:rsid w:val="00A45785"/>
    <w:rsid w:val="00A5000B"/>
    <w:rsid w:val="00A505DE"/>
    <w:rsid w:val="00A52052"/>
    <w:rsid w:val="00A5216F"/>
    <w:rsid w:val="00A53408"/>
    <w:rsid w:val="00A53652"/>
    <w:rsid w:val="00A53940"/>
    <w:rsid w:val="00A53C0A"/>
    <w:rsid w:val="00A54277"/>
    <w:rsid w:val="00A542DF"/>
    <w:rsid w:val="00A54B48"/>
    <w:rsid w:val="00A5574D"/>
    <w:rsid w:val="00A56611"/>
    <w:rsid w:val="00A57590"/>
    <w:rsid w:val="00A57718"/>
    <w:rsid w:val="00A577DD"/>
    <w:rsid w:val="00A617A5"/>
    <w:rsid w:val="00A6243D"/>
    <w:rsid w:val="00A625D8"/>
    <w:rsid w:val="00A6263F"/>
    <w:rsid w:val="00A62B31"/>
    <w:rsid w:val="00A63102"/>
    <w:rsid w:val="00A64279"/>
    <w:rsid w:val="00A64338"/>
    <w:rsid w:val="00A64B73"/>
    <w:rsid w:val="00A661A1"/>
    <w:rsid w:val="00A66CA7"/>
    <w:rsid w:val="00A67881"/>
    <w:rsid w:val="00A67975"/>
    <w:rsid w:val="00A7087F"/>
    <w:rsid w:val="00A70A55"/>
    <w:rsid w:val="00A70F7E"/>
    <w:rsid w:val="00A71352"/>
    <w:rsid w:val="00A72DAB"/>
    <w:rsid w:val="00A73CDD"/>
    <w:rsid w:val="00A75942"/>
    <w:rsid w:val="00A76029"/>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90DCC"/>
    <w:rsid w:val="00A91068"/>
    <w:rsid w:val="00A91409"/>
    <w:rsid w:val="00A9220F"/>
    <w:rsid w:val="00A93076"/>
    <w:rsid w:val="00A93318"/>
    <w:rsid w:val="00A951AF"/>
    <w:rsid w:val="00A9585E"/>
    <w:rsid w:val="00A9684C"/>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1FA9"/>
    <w:rsid w:val="00AB231D"/>
    <w:rsid w:val="00AB2776"/>
    <w:rsid w:val="00AB4163"/>
    <w:rsid w:val="00AB4265"/>
    <w:rsid w:val="00AB70E2"/>
    <w:rsid w:val="00AB7371"/>
    <w:rsid w:val="00AB74B9"/>
    <w:rsid w:val="00AB7929"/>
    <w:rsid w:val="00AC0004"/>
    <w:rsid w:val="00AC1163"/>
    <w:rsid w:val="00AC1DE0"/>
    <w:rsid w:val="00AC1E78"/>
    <w:rsid w:val="00AC2205"/>
    <w:rsid w:val="00AC296D"/>
    <w:rsid w:val="00AC3271"/>
    <w:rsid w:val="00AC5D9D"/>
    <w:rsid w:val="00AC5DB3"/>
    <w:rsid w:val="00AC6A86"/>
    <w:rsid w:val="00AC72C9"/>
    <w:rsid w:val="00AC76FB"/>
    <w:rsid w:val="00AC7CC4"/>
    <w:rsid w:val="00AD1634"/>
    <w:rsid w:val="00AD186D"/>
    <w:rsid w:val="00AD42C6"/>
    <w:rsid w:val="00AD45D0"/>
    <w:rsid w:val="00AD5235"/>
    <w:rsid w:val="00AD58FB"/>
    <w:rsid w:val="00AD5C23"/>
    <w:rsid w:val="00AD62CB"/>
    <w:rsid w:val="00AE0B13"/>
    <w:rsid w:val="00AE0BCC"/>
    <w:rsid w:val="00AE0DB0"/>
    <w:rsid w:val="00AE112C"/>
    <w:rsid w:val="00AE2D12"/>
    <w:rsid w:val="00AE53C8"/>
    <w:rsid w:val="00AE7A6C"/>
    <w:rsid w:val="00AE7F7F"/>
    <w:rsid w:val="00AF0227"/>
    <w:rsid w:val="00AF200A"/>
    <w:rsid w:val="00AF2682"/>
    <w:rsid w:val="00AF38F2"/>
    <w:rsid w:val="00AF404B"/>
    <w:rsid w:val="00AF4518"/>
    <w:rsid w:val="00AF4C70"/>
    <w:rsid w:val="00AF4C81"/>
    <w:rsid w:val="00AF57FC"/>
    <w:rsid w:val="00AF5A4F"/>
    <w:rsid w:val="00AF5ABC"/>
    <w:rsid w:val="00B015A1"/>
    <w:rsid w:val="00B01FBD"/>
    <w:rsid w:val="00B047CA"/>
    <w:rsid w:val="00B04B07"/>
    <w:rsid w:val="00B04F79"/>
    <w:rsid w:val="00B05BEA"/>
    <w:rsid w:val="00B05C1D"/>
    <w:rsid w:val="00B0710D"/>
    <w:rsid w:val="00B07643"/>
    <w:rsid w:val="00B076E6"/>
    <w:rsid w:val="00B1025E"/>
    <w:rsid w:val="00B102EB"/>
    <w:rsid w:val="00B105E2"/>
    <w:rsid w:val="00B10D51"/>
    <w:rsid w:val="00B10F80"/>
    <w:rsid w:val="00B11F61"/>
    <w:rsid w:val="00B11FEC"/>
    <w:rsid w:val="00B121F0"/>
    <w:rsid w:val="00B13211"/>
    <w:rsid w:val="00B13802"/>
    <w:rsid w:val="00B1394F"/>
    <w:rsid w:val="00B15E8E"/>
    <w:rsid w:val="00B169DC"/>
    <w:rsid w:val="00B209E0"/>
    <w:rsid w:val="00B2178F"/>
    <w:rsid w:val="00B21F98"/>
    <w:rsid w:val="00B22B64"/>
    <w:rsid w:val="00B22D2E"/>
    <w:rsid w:val="00B24E72"/>
    <w:rsid w:val="00B25F30"/>
    <w:rsid w:val="00B26917"/>
    <w:rsid w:val="00B2781B"/>
    <w:rsid w:val="00B27E10"/>
    <w:rsid w:val="00B302A1"/>
    <w:rsid w:val="00B303F3"/>
    <w:rsid w:val="00B30943"/>
    <w:rsid w:val="00B31244"/>
    <w:rsid w:val="00B31D17"/>
    <w:rsid w:val="00B34518"/>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9C5"/>
    <w:rsid w:val="00B44B53"/>
    <w:rsid w:val="00B461F8"/>
    <w:rsid w:val="00B46FF0"/>
    <w:rsid w:val="00B47963"/>
    <w:rsid w:val="00B51502"/>
    <w:rsid w:val="00B51A60"/>
    <w:rsid w:val="00B5220A"/>
    <w:rsid w:val="00B525A3"/>
    <w:rsid w:val="00B52FC2"/>
    <w:rsid w:val="00B5322A"/>
    <w:rsid w:val="00B53EC2"/>
    <w:rsid w:val="00B55BAD"/>
    <w:rsid w:val="00B56822"/>
    <w:rsid w:val="00B56906"/>
    <w:rsid w:val="00B5773F"/>
    <w:rsid w:val="00B6011D"/>
    <w:rsid w:val="00B6019F"/>
    <w:rsid w:val="00B612CC"/>
    <w:rsid w:val="00B614DA"/>
    <w:rsid w:val="00B6180C"/>
    <w:rsid w:val="00B62118"/>
    <w:rsid w:val="00B63FC0"/>
    <w:rsid w:val="00B66A0F"/>
    <w:rsid w:val="00B67343"/>
    <w:rsid w:val="00B70762"/>
    <w:rsid w:val="00B70CC1"/>
    <w:rsid w:val="00B7172F"/>
    <w:rsid w:val="00B71E09"/>
    <w:rsid w:val="00B736A9"/>
    <w:rsid w:val="00B7397C"/>
    <w:rsid w:val="00B74C1C"/>
    <w:rsid w:val="00B75146"/>
    <w:rsid w:val="00B75196"/>
    <w:rsid w:val="00B76069"/>
    <w:rsid w:val="00B77A2B"/>
    <w:rsid w:val="00B77C40"/>
    <w:rsid w:val="00B802B9"/>
    <w:rsid w:val="00B819AE"/>
    <w:rsid w:val="00B81DD3"/>
    <w:rsid w:val="00B8641B"/>
    <w:rsid w:val="00B86890"/>
    <w:rsid w:val="00B900CF"/>
    <w:rsid w:val="00B90C3E"/>
    <w:rsid w:val="00B9109F"/>
    <w:rsid w:val="00B915BC"/>
    <w:rsid w:val="00B91763"/>
    <w:rsid w:val="00B92FB9"/>
    <w:rsid w:val="00B9358D"/>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D1D"/>
    <w:rsid w:val="00BA5D2D"/>
    <w:rsid w:val="00BA6661"/>
    <w:rsid w:val="00BA6929"/>
    <w:rsid w:val="00BB030D"/>
    <w:rsid w:val="00BB03BC"/>
    <w:rsid w:val="00BB05D4"/>
    <w:rsid w:val="00BB2579"/>
    <w:rsid w:val="00BB2609"/>
    <w:rsid w:val="00BB2ACA"/>
    <w:rsid w:val="00BB3D4C"/>
    <w:rsid w:val="00BB5800"/>
    <w:rsid w:val="00BC0AA5"/>
    <w:rsid w:val="00BC0F12"/>
    <w:rsid w:val="00BC1660"/>
    <w:rsid w:val="00BC1986"/>
    <w:rsid w:val="00BC1C7B"/>
    <w:rsid w:val="00BC2370"/>
    <w:rsid w:val="00BC3A9D"/>
    <w:rsid w:val="00BC3B37"/>
    <w:rsid w:val="00BC46F7"/>
    <w:rsid w:val="00BC4723"/>
    <w:rsid w:val="00BC4CD1"/>
    <w:rsid w:val="00BC4F3E"/>
    <w:rsid w:val="00BC55B1"/>
    <w:rsid w:val="00BC5E5D"/>
    <w:rsid w:val="00BC6425"/>
    <w:rsid w:val="00BC6EF8"/>
    <w:rsid w:val="00BC7A97"/>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21BC"/>
    <w:rsid w:val="00BF23D4"/>
    <w:rsid w:val="00BF2EAD"/>
    <w:rsid w:val="00BF3798"/>
    <w:rsid w:val="00BF55F0"/>
    <w:rsid w:val="00BF6651"/>
    <w:rsid w:val="00BF6EAE"/>
    <w:rsid w:val="00BF7214"/>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9D4"/>
    <w:rsid w:val="00C15CB7"/>
    <w:rsid w:val="00C20AD8"/>
    <w:rsid w:val="00C21114"/>
    <w:rsid w:val="00C21923"/>
    <w:rsid w:val="00C224F2"/>
    <w:rsid w:val="00C22A59"/>
    <w:rsid w:val="00C2637B"/>
    <w:rsid w:val="00C275A9"/>
    <w:rsid w:val="00C2796C"/>
    <w:rsid w:val="00C3059C"/>
    <w:rsid w:val="00C3136D"/>
    <w:rsid w:val="00C31D2F"/>
    <w:rsid w:val="00C32A09"/>
    <w:rsid w:val="00C33523"/>
    <w:rsid w:val="00C33757"/>
    <w:rsid w:val="00C33C06"/>
    <w:rsid w:val="00C34323"/>
    <w:rsid w:val="00C354AE"/>
    <w:rsid w:val="00C35980"/>
    <w:rsid w:val="00C35C6E"/>
    <w:rsid w:val="00C40F66"/>
    <w:rsid w:val="00C42F8B"/>
    <w:rsid w:val="00C436A4"/>
    <w:rsid w:val="00C43DE3"/>
    <w:rsid w:val="00C43E7C"/>
    <w:rsid w:val="00C441DC"/>
    <w:rsid w:val="00C444CD"/>
    <w:rsid w:val="00C46789"/>
    <w:rsid w:val="00C46B78"/>
    <w:rsid w:val="00C47E45"/>
    <w:rsid w:val="00C47F8C"/>
    <w:rsid w:val="00C50BC5"/>
    <w:rsid w:val="00C51460"/>
    <w:rsid w:val="00C51E44"/>
    <w:rsid w:val="00C51F7D"/>
    <w:rsid w:val="00C52EF0"/>
    <w:rsid w:val="00C538BE"/>
    <w:rsid w:val="00C53B42"/>
    <w:rsid w:val="00C53B46"/>
    <w:rsid w:val="00C54CD9"/>
    <w:rsid w:val="00C55B12"/>
    <w:rsid w:val="00C55BF9"/>
    <w:rsid w:val="00C5769D"/>
    <w:rsid w:val="00C57805"/>
    <w:rsid w:val="00C60061"/>
    <w:rsid w:val="00C61FAB"/>
    <w:rsid w:val="00C61FDD"/>
    <w:rsid w:val="00C62AFF"/>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64C"/>
    <w:rsid w:val="00C76B2B"/>
    <w:rsid w:val="00C76BCA"/>
    <w:rsid w:val="00C76C6E"/>
    <w:rsid w:val="00C7770D"/>
    <w:rsid w:val="00C77E51"/>
    <w:rsid w:val="00C8046C"/>
    <w:rsid w:val="00C814B8"/>
    <w:rsid w:val="00C82429"/>
    <w:rsid w:val="00C82560"/>
    <w:rsid w:val="00C83043"/>
    <w:rsid w:val="00C834EA"/>
    <w:rsid w:val="00C83776"/>
    <w:rsid w:val="00C83A72"/>
    <w:rsid w:val="00C855FB"/>
    <w:rsid w:val="00C85AD9"/>
    <w:rsid w:val="00C860FD"/>
    <w:rsid w:val="00C861A7"/>
    <w:rsid w:val="00C86322"/>
    <w:rsid w:val="00C86978"/>
    <w:rsid w:val="00C909E9"/>
    <w:rsid w:val="00C9114C"/>
    <w:rsid w:val="00C91A33"/>
    <w:rsid w:val="00C91B25"/>
    <w:rsid w:val="00C92E4A"/>
    <w:rsid w:val="00C93FE5"/>
    <w:rsid w:val="00C94B0D"/>
    <w:rsid w:val="00C94C68"/>
    <w:rsid w:val="00C94E54"/>
    <w:rsid w:val="00C95268"/>
    <w:rsid w:val="00C9620D"/>
    <w:rsid w:val="00C97216"/>
    <w:rsid w:val="00C97E6D"/>
    <w:rsid w:val="00CA0317"/>
    <w:rsid w:val="00CA0413"/>
    <w:rsid w:val="00CA1A45"/>
    <w:rsid w:val="00CA1F8E"/>
    <w:rsid w:val="00CA3418"/>
    <w:rsid w:val="00CA6292"/>
    <w:rsid w:val="00CA6BC7"/>
    <w:rsid w:val="00CA7411"/>
    <w:rsid w:val="00CA75C3"/>
    <w:rsid w:val="00CA7920"/>
    <w:rsid w:val="00CA7E30"/>
    <w:rsid w:val="00CA7E69"/>
    <w:rsid w:val="00CA7EC9"/>
    <w:rsid w:val="00CB08A7"/>
    <w:rsid w:val="00CB1D5F"/>
    <w:rsid w:val="00CB1E37"/>
    <w:rsid w:val="00CB227F"/>
    <w:rsid w:val="00CB3D43"/>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AC4"/>
    <w:rsid w:val="00CC2486"/>
    <w:rsid w:val="00CC2497"/>
    <w:rsid w:val="00CC2853"/>
    <w:rsid w:val="00CC3FCA"/>
    <w:rsid w:val="00CC4315"/>
    <w:rsid w:val="00CC48CA"/>
    <w:rsid w:val="00CC4917"/>
    <w:rsid w:val="00CC4AAB"/>
    <w:rsid w:val="00CC66DF"/>
    <w:rsid w:val="00CC683D"/>
    <w:rsid w:val="00CC6BFF"/>
    <w:rsid w:val="00CC7523"/>
    <w:rsid w:val="00CC798D"/>
    <w:rsid w:val="00CC7ED8"/>
    <w:rsid w:val="00CD0461"/>
    <w:rsid w:val="00CD05E3"/>
    <w:rsid w:val="00CD145B"/>
    <w:rsid w:val="00CD204C"/>
    <w:rsid w:val="00CD2355"/>
    <w:rsid w:val="00CD2ECF"/>
    <w:rsid w:val="00CD32B9"/>
    <w:rsid w:val="00CD3A32"/>
    <w:rsid w:val="00CD4266"/>
    <w:rsid w:val="00CD53AF"/>
    <w:rsid w:val="00CD6D73"/>
    <w:rsid w:val="00CD6DD2"/>
    <w:rsid w:val="00CD7C22"/>
    <w:rsid w:val="00CE19B0"/>
    <w:rsid w:val="00CE2632"/>
    <w:rsid w:val="00CE4276"/>
    <w:rsid w:val="00CE4458"/>
    <w:rsid w:val="00CE732A"/>
    <w:rsid w:val="00CE74F3"/>
    <w:rsid w:val="00CE77D5"/>
    <w:rsid w:val="00CE7A72"/>
    <w:rsid w:val="00CE7B8C"/>
    <w:rsid w:val="00CF09F3"/>
    <w:rsid w:val="00CF110A"/>
    <w:rsid w:val="00CF14D4"/>
    <w:rsid w:val="00CF374C"/>
    <w:rsid w:val="00CF404F"/>
    <w:rsid w:val="00CF456F"/>
    <w:rsid w:val="00CF5684"/>
    <w:rsid w:val="00CF5BFE"/>
    <w:rsid w:val="00CF732F"/>
    <w:rsid w:val="00CF798D"/>
    <w:rsid w:val="00CF7F8E"/>
    <w:rsid w:val="00D001B9"/>
    <w:rsid w:val="00D00950"/>
    <w:rsid w:val="00D00C1F"/>
    <w:rsid w:val="00D01054"/>
    <w:rsid w:val="00D03085"/>
    <w:rsid w:val="00D042EC"/>
    <w:rsid w:val="00D04750"/>
    <w:rsid w:val="00D0544A"/>
    <w:rsid w:val="00D055F7"/>
    <w:rsid w:val="00D05E49"/>
    <w:rsid w:val="00D07002"/>
    <w:rsid w:val="00D07619"/>
    <w:rsid w:val="00D10775"/>
    <w:rsid w:val="00D1081D"/>
    <w:rsid w:val="00D109A8"/>
    <w:rsid w:val="00D1165A"/>
    <w:rsid w:val="00D1381F"/>
    <w:rsid w:val="00D155D1"/>
    <w:rsid w:val="00D15847"/>
    <w:rsid w:val="00D15862"/>
    <w:rsid w:val="00D17718"/>
    <w:rsid w:val="00D2054D"/>
    <w:rsid w:val="00D20850"/>
    <w:rsid w:val="00D21141"/>
    <w:rsid w:val="00D219D4"/>
    <w:rsid w:val="00D222CA"/>
    <w:rsid w:val="00D2258C"/>
    <w:rsid w:val="00D23747"/>
    <w:rsid w:val="00D24E1F"/>
    <w:rsid w:val="00D253F8"/>
    <w:rsid w:val="00D26033"/>
    <w:rsid w:val="00D2638A"/>
    <w:rsid w:val="00D268F9"/>
    <w:rsid w:val="00D2722F"/>
    <w:rsid w:val="00D30897"/>
    <w:rsid w:val="00D30ABC"/>
    <w:rsid w:val="00D3122A"/>
    <w:rsid w:val="00D316C4"/>
    <w:rsid w:val="00D32551"/>
    <w:rsid w:val="00D325D4"/>
    <w:rsid w:val="00D35353"/>
    <w:rsid w:val="00D3567C"/>
    <w:rsid w:val="00D35A43"/>
    <w:rsid w:val="00D36F64"/>
    <w:rsid w:val="00D40762"/>
    <w:rsid w:val="00D4202A"/>
    <w:rsid w:val="00D42B95"/>
    <w:rsid w:val="00D44A9D"/>
    <w:rsid w:val="00D4652A"/>
    <w:rsid w:val="00D471CC"/>
    <w:rsid w:val="00D50DA1"/>
    <w:rsid w:val="00D517A9"/>
    <w:rsid w:val="00D51F38"/>
    <w:rsid w:val="00D52F65"/>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694"/>
    <w:rsid w:val="00D76E3F"/>
    <w:rsid w:val="00D77700"/>
    <w:rsid w:val="00D77742"/>
    <w:rsid w:val="00D80B21"/>
    <w:rsid w:val="00D81760"/>
    <w:rsid w:val="00D81A5D"/>
    <w:rsid w:val="00D829B5"/>
    <w:rsid w:val="00D82F36"/>
    <w:rsid w:val="00D846E1"/>
    <w:rsid w:val="00D84BDF"/>
    <w:rsid w:val="00D84CA0"/>
    <w:rsid w:val="00D86DAC"/>
    <w:rsid w:val="00D87706"/>
    <w:rsid w:val="00D87CBD"/>
    <w:rsid w:val="00D90E5E"/>
    <w:rsid w:val="00D90F7A"/>
    <w:rsid w:val="00D91253"/>
    <w:rsid w:val="00D912A5"/>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1832"/>
    <w:rsid w:val="00DA18D0"/>
    <w:rsid w:val="00DA2E05"/>
    <w:rsid w:val="00DA3469"/>
    <w:rsid w:val="00DA4308"/>
    <w:rsid w:val="00DA48B0"/>
    <w:rsid w:val="00DA674C"/>
    <w:rsid w:val="00DA6B59"/>
    <w:rsid w:val="00DB129E"/>
    <w:rsid w:val="00DB29FB"/>
    <w:rsid w:val="00DB3573"/>
    <w:rsid w:val="00DB3DED"/>
    <w:rsid w:val="00DB4A45"/>
    <w:rsid w:val="00DB526B"/>
    <w:rsid w:val="00DB5981"/>
    <w:rsid w:val="00DC0CB4"/>
    <w:rsid w:val="00DC1963"/>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4275"/>
    <w:rsid w:val="00DD6389"/>
    <w:rsid w:val="00DD67E0"/>
    <w:rsid w:val="00DD6AA1"/>
    <w:rsid w:val="00DD70CF"/>
    <w:rsid w:val="00DD7B5E"/>
    <w:rsid w:val="00DE18AD"/>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C5B"/>
    <w:rsid w:val="00DF74AF"/>
    <w:rsid w:val="00E00C4F"/>
    <w:rsid w:val="00E016D4"/>
    <w:rsid w:val="00E01A60"/>
    <w:rsid w:val="00E01D87"/>
    <w:rsid w:val="00E02706"/>
    <w:rsid w:val="00E0290B"/>
    <w:rsid w:val="00E02AB4"/>
    <w:rsid w:val="00E039E5"/>
    <w:rsid w:val="00E047F9"/>
    <w:rsid w:val="00E04D10"/>
    <w:rsid w:val="00E056DC"/>
    <w:rsid w:val="00E06314"/>
    <w:rsid w:val="00E068C1"/>
    <w:rsid w:val="00E0754D"/>
    <w:rsid w:val="00E10248"/>
    <w:rsid w:val="00E11E1F"/>
    <w:rsid w:val="00E13207"/>
    <w:rsid w:val="00E13C02"/>
    <w:rsid w:val="00E13C14"/>
    <w:rsid w:val="00E15914"/>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308EA"/>
    <w:rsid w:val="00E31505"/>
    <w:rsid w:val="00E317DE"/>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5233"/>
    <w:rsid w:val="00E45D6A"/>
    <w:rsid w:val="00E46F19"/>
    <w:rsid w:val="00E47E55"/>
    <w:rsid w:val="00E50000"/>
    <w:rsid w:val="00E50334"/>
    <w:rsid w:val="00E505EC"/>
    <w:rsid w:val="00E51244"/>
    <w:rsid w:val="00E5142E"/>
    <w:rsid w:val="00E53232"/>
    <w:rsid w:val="00E53365"/>
    <w:rsid w:val="00E546BE"/>
    <w:rsid w:val="00E5479A"/>
    <w:rsid w:val="00E550F9"/>
    <w:rsid w:val="00E557B3"/>
    <w:rsid w:val="00E56A47"/>
    <w:rsid w:val="00E57609"/>
    <w:rsid w:val="00E57F36"/>
    <w:rsid w:val="00E60E03"/>
    <w:rsid w:val="00E61C3F"/>
    <w:rsid w:val="00E61FDE"/>
    <w:rsid w:val="00E62B50"/>
    <w:rsid w:val="00E62B82"/>
    <w:rsid w:val="00E63A7E"/>
    <w:rsid w:val="00E63CF8"/>
    <w:rsid w:val="00E645E5"/>
    <w:rsid w:val="00E64979"/>
    <w:rsid w:val="00E6627A"/>
    <w:rsid w:val="00E705CD"/>
    <w:rsid w:val="00E708CA"/>
    <w:rsid w:val="00E7109D"/>
    <w:rsid w:val="00E7135C"/>
    <w:rsid w:val="00E71C9F"/>
    <w:rsid w:val="00E720A7"/>
    <w:rsid w:val="00E72645"/>
    <w:rsid w:val="00E7286D"/>
    <w:rsid w:val="00E72E94"/>
    <w:rsid w:val="00E73B02"/>
    <w:rsid w:val="00E73BFE"/>
    <w:rsid w:val="00E74041"/>
    <w:rsid w:val="00E746B2"/>
    <w:rsid w:val="00E74CB2"/>
    <w:rsid w:val="00E75617"/>
    <w:rsid w:val="00E77589"/>
    <w:rsid w:val="00E778B9"/>
    <w:rsid w:val="00E80F1E"/>
    <w:rsid w:val="00E815BE"/>
    <w:rsid w:val="00E818B5"/>
    <w:rsid w:val="00E82F3B"/>
    <w:rsid w:val="00E834E8"/>
    <w:rsid w:val="00E84545"/>
    <w:rsid w:val="00E84FF2"/>
    <w:rsid w:val="00E8504E"/>
    <w:rsid w:val="00E852D2"/>
    <w:rsid w:val="00E85EEB"/>
    <w:rsid w:val="00E90216"/>
    <w:rsid w:val="00E906E6"/>
    <w:rsid w:val="00E922ED"/>
    <w:rsid w:val="00E925F0"/>
    <w:rsid w:val="00E92D40"/>
    <w:rsid w:val="00E93CDF"/>
    <w:rsid w:val="00E941E5"/>
    <w:rsid w:val="00E948C4"/>
    <w:rsid w:val="00E94BD5"/>
    <w:rsid w:val="00E94D52"/>
    <w:rsid w:val="00E94F9F"/>
    <w:rsid w:val="00E9524A"/>
    <w:rsid w:val="00E963E9"/>
    <w:rsid w:val="00E964DF"/>
    <w:rsid w:val="00EA08D5"/>
    <w:rsid w:val="00EA0DF8"/>
    <w:rsid w:val="00EA2542"/>
    <w:rsid w:val="00EA2D25"/>
    <w:rsid w:val="00EA370E"/>
    <w:rsid w:val="00EA44A3"/>
    <w:rsid w:val="00EA5AC1"/>
    <w:rsid w:val="00EA6B73"/>
    <w:rsid w:val="00EA7A0F"/>
    <w:rsid w:val="00EB0385"/>
    <w:rsid w:val="00EB1A4C"/>
    <w:rsid w:val="00EB3F48"/>
    <w:rsid w:val="00EB5995"/>
    <w:rsid w:val="00EB634C"/>
    <w:rsid w:val="00EB66A4"/>
    <w:rsid w:val="00EB67DB"/>
    <w:rsid w:val="00EB704C"/>
    <w:rsid w:val="00EB76B5"/>
    <w:rsid w:val="00EB7ED4"/>
    <w:rsid w:val="00EC0036"/>
    <w:rsid w:val="00EC04C7"/>
    <w:rsid w:val="00EC1C63"/>
    <w:rsid w:val="00EC1DEC"/>
    <w:rsid w:val="00EC3156"/>
    <w:rsid w:val="00EC391F"/>
    <w:rsid w:val="00EC3F6B"/>
    <w:rsid w:val="00EC3F74"/>
    <w:rsid w:val="00EC409E"/>
    <w:rsid w:val="00EC4155"/>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56AD"/>
    <w:rsid w:val="00EF793A"/>
    <w:rsid w:val="00EF7D7F"/>
    <w:rsid w:val="00F0096E"/>
    <w:rsid w:val="00F01A08"/>
    <w:rsid w:val="00F01FEF"/>
    <w:rsid w:val="00F021E0"/>
    <w:rsid w:val="00F025BC"/>
    <w:rsid w:val="00F029B5"/>
    <w:rsid w:val="00F038A0"/>
    <w:rsid w:val="00F045E7"/>
    <w:rsid w:val="00F052EB"/>
    <w:rsid w:val="00F05BC5"/>
    <w:rsid w:val="00F05CAB"/>
    <w:rsid w:val="00F05D64"/>
    <w:rsid w:val="00F05D7C"/>
    <w:rsid w:val="00F063CB"/>
    <w:rsid w:val="00F068A0"/>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20211"/>
    <w:rsid w:val="00F216F8"/>
    <w:rsid w:val="00F223AC"/>
    <w:rsid w:val="00F22B85"/>
    <w:rsid w:val="00F2313C"/>
    <w:rsid w:val="00F2349A"/>
    <w:rsid w:val="00F2391A"/>
    <w:rsid w:val="00F23C53"/>
    <w:rsid w:val="00F24CDC"/>
    <w:rsid w:val="00F25C1C"/>
    <w:rsid w:val="00F25D46"/>
    <w:rsid w:val="00F26502"/>
    <w:rsid w:val="00F32769"/>
    <w:rsid w:val="00F3679B"/>
    <w:rsid w:val="00F419CC"/>
    <w:rsid w:val="00F41FD0"/>
    <w:rsid w:val="00F424C0"/>
    <w:rsid w:val="00F42699"/>
    <w:rsid w:val="00F430D0"/>
    <w:rsid w:val="00F4402A"/>
    <w:rsid w:val="00F443B9"/>
    <w:rsid w:val="00F44980"/>
    <w:rsid w:val="00F44A33"/>
    <w:rsid w:val="00F44CCE"/>
    <w:rsid w:val="00F455CD"/>
    <w:rsid w:val="00F47797"/>
    <w:rsid w:val="00F47A8F"/>
    <w:rsid w:val="00F50074"/>
    <w:rsid w:val="00F501B3"/>
    <w:rsid w:val="00F50A6E"/>
    <w:rsid w:val="00F5115F"/>
    <w:rsid w:val="00F5119A"/>
    <w:rsid w:val="00F514F2"/>
    <w:rsid w:val="00F51C0C"/>
    <w:rsid w:val="00F51E69"/>
    <w:rsid w:val="00F52A84"/>
    <w:rsid w:val="00F53F3F"/>
    <w:rsid w:val="00F542EB"/>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24A9"/>
    <w:rsid w:val="00FB2A52"/>
    <w:rsid w:val="00FB36F3"/>
    <w:rsid w:val="00FB43DC"/>
    <w:rsid w:val="00FB4ADD"/>
    <w:rsid w:val="00FB6498"/>
    <w:rsid w:val="00FB6D8C"/>
    <w:rsid w:val="00FC01AD"/>
    <w:rsid w:val="00FC07DB"/>
    <w:rsid w:val="00FC0FC1"/>
    <w:rsid w:val="00FC1171"/>
    <w:rsid w:val="00FC1918"/>
    <w:rsid w:val="00FC1EC3"/>
    <w:rsid w:val="00FC2170"/>
    <w:rsid w:val="00FC2585"/>
    <w:rsid w:val="00FC25C4"/>
    <w:rsid w:val="00FC3101"/>
    <w:rsid w:val="00FC4CC7"/>
    <w:rsid w:val="00FC5CF1"/>
    <w:rsid w:val="00FC6E6B"/>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131A"/>
    <w:rsid w:val="00FE1A04"/>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774"/>
    <w:rsid w:val="00FF2D29"/>
    <w:rsid w:val="00FF38DA"/>
    <w:rsid w:val="00FF3B79"/>
    <w:rsid w:val="00FF3BC4"/>
    <w:rsid w:val="00FF3CB1"/>
    <w:rsid w:val="00FF470E"/>
    <w:rsid w:val="00FF516A"/>
    <w:rsid w:val="00FF53F2"/>
    <w:rsid w:val="00FF54BC"/>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clear.net.nz" TargetMode="External"/><Relationship Id="rId18" Type="http://schemas.openxmlformats.org/officeDocument/2006/relationships/footer" Target="footer1.xml"/><Relationship Id="rId26" Type="http://schemas.openxmlformats.org/officeDocument/2006/relationships/hyperlink" Target="../2013/ECSS.htm" TargetMode="External"/><Relationship Id="rId3" Type="http://schemas.openxmlformats.org/officeDocument/2006/relationships/styles" Target="styles.xml"/><Relationship Id="rId21" Type="http://schemas.openxmlformats.org/officeDocument/2006/relationships/hyperlink" Target="../2010/wghBMS.ht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en.wikipedia.org/wiki/Learning_styl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4/" TargetMode="External"/><Relationship Id="rId24" Type="http://schemas.openxmlformats.org/officeDocument/2006/relationships/hyperlink" Target="file:///D:\Will's%20Documents\sportsci\2014\BMS2014_Abstracts.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Will's%20Documents\sportsci\2014\BMS.docx" TargetMode="External"/><Relationship Id="rId23" Type="http://schemas.openxmlformats.org/officeDocument/2006/relationships/hyperlink" Target="https://secure.ausport.gov.au/clearinghouse/home"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4\BMS.pdf" TargetMode="External"/><Relationship Id="rId22" Type="http://schemas.openxmlformats.org/officeDocument/2006/relationships/hyperlink" Target="file:///D:\Will's%20Documents\sportsci\2013\inbrief.htm" TargetMode="External"/><Relationship Id="rId27" Type="http://schemas.openxmlformats.org/officeDocument/2006/relationships/hyperlink" Target="file:///D:\Will's%20Documents\sportsci\2009\prostats.htm"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122A-7E2C-42BE-B364-7E5617A7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8799</TotalTime>
  <Pages>7</Pages>
  <Words>5243</Words>
  <Characters>28577</Characters>
  <Application>Microsoft Office Word</Application>
  <DocSecurity>0</DocSecurity>
  <Lines>793</Lines>
  <Paragraphs>115</Paragraphs>
  <ScaleCrop>false</ScaleCrop>
  <HeadingPairs>
    <vt:vector size="2" baseType="variant">
      <vt:variant>
        <vt:lpstr>Title</vt:lpstr>
      </vt:variant>
      <vt:variant>
        <vt:i4>1</vt:i4>
      </vt:variant>
    </vt:vector>
  </HeadingPairs>
  <TitlesOfParts>
    <vt:vector size="1" baseType="lpstr">
      <vt:lpstr>Biomechanics and Medicine in Swimming XII: the 2014 International Symposium in Canberra</vt:lpstr>
    </vt:vector>
  </TitlesOfParts>
  <Company>Victoria University</Company>
  <LinksUpToDate>false</LinksUpToDate>
  <CharactersWithSpaces>33705</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Biomechanics and Medicine in Swimming XII: the 2014 International Symposium in Canberra</dc:title>
  <dc:creator>Tom Vandenbogaerde and Will Hopkins</dc:creator>
  <cp:lastModifiedBy>Will Hopkins</cp:lastModifiedBy>
  <cp:revision>44</cp:revision>
  <cp:lastPrinted>2009-05-18T20:40:00Z</cp:lastPrinted>
  <dcterms:created xsi:type="dcterms:W3CDTF">2014-05-18T17:09:00Z</dcterms:created>
  <dcterms:modified xsi:type="dcterms:W3CDTF">2014-06-04T04:03:00Z</dcterms:modified>
</cp:coreProperties>
</file>